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JOHN HLOOM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989aa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989aac"/>
          <w:sz w:val="24"/>
          <w:szCs w:val="24"/>
          <w:u w:val="none"/>
          <w:shd w:fill="auto" w:val="clear"/>
          <w:vertAlign w:val="baseline"/>
          <w:rtl w:val="0"/>
        </w:rPr>
        <w:t xml:space="preserve">MARKETING DIRECTOR</w:t>
      </w:r>
    </w:p>
    <w:p w:rsidR="00000000" w:rsidDel="00000000" w:rsidP="00000000" w:rsidRDefault="00000000" w:rsidRPr="00000000" w14:paraId="00000003">
      <w:pPr>
        <w:pStyle w:val="Heading1"/>
        <w:pBdr>
          <w:top w:color="000000" w:space="25" w:sz="8" w:val="dotted"/>
        </w:pBdr>
        <w:tabs>
          <w:tab w:val="left" w:pos="180"/>
        </w:tabs>
        <w:rPr/>
      </w:pPr>
      <w:r w:rsidDel="00000000" w:rsidR="00000000" w:rsidRPr="00000000">
        <w:rPr>
          <w:rtl w:val="0"/>
        </w:rPr>
        <w:t xml:space="preserve">WORK EXPERIENCE</w:t>
      </w:r>
    </w:p>
    <w:p w:rsidR="00000000" w:rsidDel="00000000" w:rsidP="00000000" w:rsidRDefault="00000000" w:rsidRPr="00000000" w14:paraId="00000004">
      <w:pPr>
        <w:pStyle w:val="Heading2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Jackson International</w:t>
        <w:tab/>
      </w:r>
      <w:r w:rsidDel="00000000" w:rsidR="00000000" w:rsidRPr="00000000">
        <w:rPr>
          <w:color w:val="989aac"/>
          <w:sz w:val="20"/>
          <w:szCs w:val="20"/>
          <w:rtl w:val="0"/>
        </w:rPr>
        <w:t xml:space="preserve">Nov 05 -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Director of Sales &amp; Marketing</w:t>
        <w:tab/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280" w:lineRule="auto"/>
        <w:ind w:left="720" w:right="0" w:hanging="360"/>
        <w:jc w:val="both"/>
        <w:rPr/>
      </w:pPr>
      <w:r w:rsidDel="00000000" w:rsidR="00000000" w:rsidRPr="00000000"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Lorem ipsum dolor sit amet, consectetuer adipiscing elit. Maecenas porttitor congue massa.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280" w:lineRule="auto"/>
        <w:ind w:left="720" w:right="0" w:hanging="360"/>
        <w:jc w:val="both"/>
        <w:rPr/>
      </w:pPr>
      <w:r w:rsidDel="00000000" w:rsidR="00000000" w:rsidRPr="00000000"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Fusce posuere, magna sed pulvinar ultricies, purus lectus malesuada libero, sit amet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280" w:lineRule="auto"/>
        <w:ind w:left="720" w:right="0" w:hanging="360"/>
        <w:jc w:val="both"/>
        <w:rPr/>
      </w:pPr>
      <w:r w:rsidDel="00000000" w:rsidR="00000000" w:rsidRPr="00000000"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Bcommodo magna eros quis urna. Nunc viverra imperdiet enim. Fusce est. Vivamus a tellus.</w:t>
      </w:r>
    </w:p>
    <w:p w:rsidR="00000000" w:rsidDel="00000000" w:rsidP="00000000" w:rsidRDefault="00000000" w:rsidRPr="00000000" w14:paraId="00000009">
      <w:pPr>
        <w:tabs>
          <w:tab w:val="left" w:pos="1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Lake Wood Fashion</w:t>
        <w:tab/>
      </w:r>
      <w:r w:rsidDel="00000000" w:rsidR="00000000" w:rsidRPr="00000000">
        <w:rPr>
          <w:color w:val="989aac"/>
          <w:sz w:val="20"/>
          <w:szCs w:val="20"/>
          <w:rtl w:val="0"/>
        </w:rPr>
        <w:t xml:space="preserve">March 05 - Oct 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General Administrator</w:t>
        <w:tab/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280" w:lineRule="auto"/>
        <w:ind w:left="720" w:right="0" w:hanging="360"/>
        <w:jc w:val="both"/>
        <w:rPr/>
      </w:pPr>
      <w:r w:rsidDel="00000000" w:rsidR="00000000" w:rsidRPr="00000000"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Lorem ipsum dolor sit amet, consectetuer adipiscing elit. Maecenas porttitor congue massa.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280" w:lineRule="auto"/>
        <w:ind w:left="720" w:right="0" w:hanging="360"/>
        <w:jc w:val="both"/>
        <w:rPr/>
      </w:pPr>
      <w:r w:rsidDel="00000000" w:rsidR="00000000" w:rsidRPr="00000000"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Fusce posuere, magna sed pulvinar ultricies, purus lectus malesuada libero, sit amet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280" w:lineRule="auto"/>
        <w:ind w:left="720" w:right="0" w:hanging="360"/>
        <w:jc w:val="both"/>
        <w:rPr/>
      </w:pPr>
      <w:r w:rsidDel="00000000" w:rsidR="00000000" w:rsidRPr="00000000"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Bcommodo magna eros quis urna. Nunc viverra imperdiet enim. Fusce est. Vivamus a tellus.</w:t>
      </w:r>
    </w:p>
    <w:p w:rsidR="00000000" w:rsidDel="00000000" w:rsidP="00000000" w:rsidRDefault="00000000" w:rsidRPr="00000000" w14:paraId="0000000F">
      <w:pPr>
        <w:tabs>
          <w:tab w:val="left" w:pos="1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tabs>
          <w:tab w:val="right" w:pos="9360"/>
        </w:tabs>
        <w:rPr>
          <w:color w:val="989aac"/>
          <w:sz w:val="20"/>
          <w:szCs w:val="20"/>
        </w:rPr>
      </w:pPr>
      <w:r w:rsidDel="00000000" w:rsidR="00000000" w:rsidRPr="00000000">
        <w:rPr>
          <w:rtl w:val="0"/>
        </w:rPr>
        <w:t xml:space="preserve">LakeWood Clothing</w:t>
        <w:tab/>
      </w:r>
      <w:r w:rsidDel="00000000" w:rsidR="00000000" w:rsidRPr="00000000">
        <w:rPr>
          <w:color w:val="989aac"/>
          <w:sz w:val="20"/>
          <w:szCs w:val="20"/>
          <w:rtl w:val="0"/>
        </w:rPr>
        <w:t xml:space="preserve">Jan 05 – Oct 05</w:t>
      </w:r>
    </w:p>
    <w:p w:rsidR="00000000" w:rsidDel="00000000" w:rsidP="00000000" w:rsidRDefault="00000000" w:rsidRPr="00000000" w14:paraId="00000011">
      <w:pPr>
        <w:pStyle w:val="Heading3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General Manager</w:t>
        <w:tab/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280" w:lineRule="auto"/>
        <w:ind w:left="720" w:right="0" w:hanging="360"/>
        <w:jc w:val="both"/>
        <w:rPr/>
      </w:pPr>
      <w:r w:rsidDel="00000000" w:rsidR="00000000" w:rsidRPr="00000000"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Lorem ipsum dolor sit amet, consectetuer adipiscing elit. Maecenas porttitor congue massa.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280" w:lineRule="auto"/>
        <w:ind w:left="720" w:right="0" w:hanging="360"/>
        <w:jc w:val="both"/>
        <w:rPr/>
      </w:pPr>
      <w:r w:rsidDel="00000000" w:rsidR="00000000" w:rsidRPr="00000000"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Fusce posuere, magna sed pulvinar ultricies, purus lectus malesuada libero, sit amet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280" w:lineRule="auto"/>
        <w:ind w:left="720" w:right="0" w:hanging="360"/>
        <w:jc w:val="both"/>
        <w:rPr/>
      </w:pPr>
      <w:r w:rsidDel="00000000" w:rsidR="00000000" w:rsidRPr="00000000"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Bcommodo magna eros quis urna. Nunc viverra imperdiet enim. Fusce est. Vivamus a tellus.</w:t>
      </w:r>
    </w:p>
    <w:p w:rsidR="00000000" w:rsidDel="00000000" w:rsidP="00000000" w:rsidRDefault="00000000" w:rsidRPr="00000000" w14:paraId="00000015">
      <w:pPr>
        <w:tabs>
          <w:tab w:val="left" w:pos="1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tabs>
          <w:tab w:val="right" w:pos="9360"/>
        </w:tabs>
        <w:rPr>
          <w:color w:val="989aac"/>
          <w:sz w:val="20"/>
          <w:szCs w:val="20"/>
        </w:rPr>
      </w:pPr>
      <w:r w:rsidDel="00000000" w:rsidR="00000000" w:rsidRPr="00000000">
        <w:rPr>
          <w:rtl w:val="0"/>
        </w:rPr>
        <w:t xml:space="preserve">SPIRAC</w:t>
        <w:tab/>
      </w:r>
      <w:r w:rsidDel="00000000" w:rsidR="00000000" w:rsidRPr="00000000">
        <w:rPr>
          <w:color w:val="989aac"/>
          <w:sz w:val="20"/>
          <w:szCs w:val="20"/>
          <w:rtl w:val="0"/>
        </w:rPr>
        <w:t xml:space="preserve">Sep 03– Nov 05</w:t>
      </w:r>
    </w:p>
    <w:p w:rsidR="00000000" w:rsidDel="00000000" w:rsidP="00000000" w:rsidRDefault="00000000" w:rsidRPr="00000000" w14:paraId="00000017">
      <w:pPr>
        <w:pStyle w:val="Heading3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Senior Project Manager</w:t>
        <w:tab/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280" w:lineRule="auto"/>
        <w:ind w:left="720" w:right="0" w:hanging="360"/>
        <w:jc w:val="both"/>
        <w:rPr/>
      </w:pPr>
      <w:r w:rsidDel="00000000" w:rsidR="00000000" w:rsidRPr="00000000"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Lorem ipsum dolor sit amet, consectetuer adipiscing elit. Maecenas porttitor congue massa.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280" w:lineRule="auto"/>
        <w:ind w:left="720" w:right="0" w:hanging="360"/>
        <w:jc w:val="both"/>
        <w:rPr/>
      </w:pPr>
      <w:r w:rsidDel="00000000" w:rsidR="00000000" w:rsidRPr="00000000"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Fusce posuere, magna sed pulvinar ultricies, purus lectus malesuada libero, sit amet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280" w:lineRule="auto"/>
        <w:ind w:left="720" w:right="0" w:hanging="360"/>
        <w:jc w:val="both"/>
        <w:rPr/>
      </w:pPr>
      <w:r w:rsidDel="00000000" w:rsidR="00000000" w:rsidRPr="00000000"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Bcommodo magna eros quis urna. Nunc viverra imperdiet enim. Fusce est. Vivamus a tellus.</w:t>
      </w:r>
    </w:p>
    <w:p w:rsidR="00000000" w:rsidDel="00000000" w:rsidP="00000000" w:rsidRDefault="00000000" w:rsidRPr="00000000" w14:paraId="0000001B">
      <w:pPr>
        <w:pStyle w:val="Heading1"/>
        <w:tabs>
          <w:tab w:val="left" w:pos="180"/>
        </w:tabs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C">
      <w:pPr>
        <w:pStyle w:val="Heading2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Chicago State University</w:t>
        <w:tab/>
      </w:r>
      <w:r w:rsidDel="00000000" w:rsidR="00000000" w:rsidRPr="00000000">
        <w:rPr>
          <w:color w:val="989aac"/>
          <w:sz w:val="20"/>
          <w:szCs w:val="20"/>
          <w:rtl w:val="0"/>
        </w:rPr>
        <w:t xml:space="preserve">Nov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Bachelor of Business Administration</w:t>
        <w:tab/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280" w:lineRule="auto"/>
        <w:ind w:left="720" w:right="0" w:hanging="360"/>
        <w:jc w:val="both"/>
        <w:rPr/>
      </w:pPr>
      <w:r w:rsidDel="00000000" w:rsidR="00000000" w:rsidRPr="00000000"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Maecenas porttitor congue massa.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280" w:lineRule="auto"/>
        <w:ind w:left="720" w:right="0" w:hanging="360"/>
        <w:jc w:val="both"/>
        <w:rPr/>
      </w:pPr>
      <w:r w:rsidDel="00000000" w:rsidR="00000000" w:rsidRPr="00000000"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ultricies, purus lectus malesuada libero, sit amet </w:t>
      </w:r>
    </w:p>
    <w:p w:rsidR="00000000" w:rsidDel="00000000" w:rsidP="00000000" w:rsidRDefault="00000000" w:rsidRPr="00000000" w14:paraId="00000020">
      <w:pPr>
        <w:pStyle w:val="Heading1"/>
        <w:tabs>
          <w:tab w:val="left" w:pos="180"/>
        </w:tabs>
        <w:rPr/>
      </w:pPr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280" w:lineRule="auto"/>
        <w:ind w:left="720" w:right="0" w:hanging="360"/>
        <w:jc w:val="both"/>
        <w:rPr/>
      </w:pPr>
      <w:r w:rsidDel="00000000" w:rsidR="00000000" w:rsidRPr="00000000"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Lorem ipsum dolor sit amet, consectetuer adipiscing elit. Maecenas porttitor congue massa.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280" w:lineRule="auto"/>
        <w:ind w:left="720" w:right="0" w:hanging="360"/>
        <w:jc w:val="both"/>
        <w:rPr/>
      </w:pPr>
      <w:r w:rsidDel="00000000" w:rsidR="00000000" w:rsidRPr="00000000"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Fusce posuere, magna sed pulvinar ultricies, purus lectus malesuada libero, sit amet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280" w:lineRule="auto"/>
        <w:ind w:left="720" w:right="0" w:hanging="360"/>
        <w:jc w:val="both"/>
        <w:rPr/>
      </w:pPr>
      <w:r w:rsidDel="00000000" w:rsidR="00000000" w:rsidRPr="00000000"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Bcommodo magna eros quis urna. Nunc viverra imperdiet enim. Fusce est. Vivamus a tellus.</w:t>
      </w:r>
    </w:p>
    <w:p w:rsidR="00000000" w:rsidDel="00000000" w:rsidP="00000000" w:rsidRDefault="00000000" w:rsidRPr="00000000" w14:paraId="00000024">
      <w:pPr>
        <w:tabs>
          <w:tab w:val="left" w:pos="1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180"/>
        </w:tabs>
        <w:spacing w:after="200"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180"/>
        </w:tabs>
        <w:spacing w:after="200" w:line="276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first"/>
      <w:pgSz w:h="15840" w:w="12240"/>
      <w:pgMar w:bottom="1440" w:top="1440" w:left="1440" w:right="1440" w:header="72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ourier New"/>
  <w:font w:name="Twentieth Century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color="94b6d2" w:space="1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80"/>
      </w:tabs>
      <w:spacing w:after="180" w:before="0" w:line="264" w:lineRule="auto"/>
      <w:ind w:left="0" w:right="0" w:firstLine="0"/>
      <w:jc w:val="right"/>
      <w:rPr>
        <w:rFonts w:ascii="Twentieth Century" w:cs="Twentieth Century" w:eastAsia="Twentieth Century" w:hAnsi="Twentieth Century"/>
        <w:b w:val="0"/>
        <w:i w:val="0"/>
        <w:smallCaps w:val="0"/>
        <w:strike w:val="0"/>
        <w:color w:val="775f55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wentieth Century" w:cs="Twentieth Century" w:eastAsia="Twentieth Century" w:hAnsi="Twentieth Century"/>
        <w:b w:val="0"/>
        <w:i w:val="0"/>
        <w:smallCaps w:val="0"/>
        <w:strike w:val="0"/>
        <w:color w:val="775f55"/>
        <w:sz w:val="20"/>
        <w:szCs w:val="20"/>
        <w:u w:val="none"/>
        <w:shd w:fill="auto" w:val="clear"/>
        <w:vertAlign w:val="baseline"/>
        <w:rtl w:val="0"/>
      </w:rPr>
      <w:t xml:space="preserve">(123) 456 7899 - info@hloom.com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wentieth Century" w:cs="Twentieth Century" w:eastAsia="Twentieth Century" w:hAnsi="Twentieth Century"/>
        <w:b w:val="0"/>
        <w:i w:val="0"/>
        <w:smallCaps w:val="0"/>
        <w:strike w:val="0"/>
        <w:color w:val="775f55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80"/>
      </w:tabs>
      <w:spacing w:after="0" w:before="0" w:line="240" w:lineRule="auto"/>
      <w:ind w:left="0" w:right="0" w:firstLine="0"/>
      <w:jc w:val="right"/>
      <w:rPr>
        <w:rFonts w:ascii="Twentieth Century" w:cs="Twentieth Century" w:eastAsia="Twentieth Century" w:hAnsi="Twentieth Century"/>
        <w:b w:val="1"/>
        <w:i w:val="0"/>
        <w:smallCaps w:val="0"/>
        <w:strike w:val="0"/>
        <w:color w:val="775f55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wentieth Century" w:cs="Twentieth Century" w:eastAsia="Twentieth Century" w:hAnsi="Twentieth Century"/>
        <w:b w:val="1"/>
        <w:i w:val="0"/>
        <w:smallCaps w:val="0"/>
        <w:strike w:val="0"/>
        <w:color w:val="775f55"/>
        <w:sz w:val="20"/>
        <w:szCs w:val="20"/>
        <w:u w:val="none"/>
        <w:shd w:fill="auto" w:val="clear"/>
        <w:vertAlign w:val="baseline"/>
        <w:rtl w:val="0"/>
      </w:rPr>
      <w:t xml:space="preserve">John Hloom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wentieth Century" w:cs="Twentieth Century" w:eastAsia="Twentieth Century" w:hAnsi="Twentieth Century"/>
        <w:sz w:val="24"/>
        <w:szCs w:val="24"/>
        <w:lang w:val="en-US"/>
      </w:rPr>
    </w:rPrDefault>
    <w:pPrDefault>
      <w:pPr>
        <w:tabs>
          <w:tab w:val="left" w:pos="180"/>
        </w:tabs>
        <w:spacing w:line="28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000000" w:space="12" w:sz="8" w:val="dotted"/>
      </w:pBdr>
      <w:spacing w:after="240" w:before="480" w:line="240" w:lineRule="auto"/>
    </w:pPr>
    <w:rPr>
      <w:b w:val="1"/>
      <w:smallCaps w:val="1"/>
      <w:color w:val="d1282e"/>
    </w:rPr>
  </w:style>
  <w:style w:type="paragraph" w:styleId="Heading2">
    <w:name w:val="heading 2"/>
    <w:basedOn w:val="Normal"/>
    <w:next w:val="Normal"/>
    <w:pPr>
      <w:tabs>
        <w:tab w:val="right" w:pos="9360"/>
      </w:tabs>
    </w:pPr>
    <w:rPr>
      <w:color w:val="dc5924"/>
    </w:rPr>
  </w:style>
  <w:style w:type="paragraph" w:styleId="Heading3">
    <w:name w:val="heading 3"/>
    <w:basedOn w:val="Normal"/>
    <w:next w:val="Normal"/>
    <w:pPr>
      <w:tabs>
        <w:tab w:val="right" w:pos="9360"/>
      </w:tabs>
    </w:pPr>
    <w:rPr>
      <w:i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7a7a7a" w:space="4" w:sz="8" w:val="single"/>
      </w:pBdr>
      <w:spacing w:after="300" w:line="240" w:lineRule="auto"/>
    </w:pPr>
    <w:rPr>
      <w:rFonts w:ascii="Cambria" w:cs="Cambria" w:eastAsia="Cambria" w:hAnsi="Cambria"/>
      <w:color w:val="9c1e22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