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880"/>
        </w:tabs>
        <w:rPr>
          <w:shd w:fill="e6e6e6" w:val="clear"/>
        </w:rPr>
      </w:pPr>
      <w:bookmarkStart w:colFirst="0" w:colLast="0" w:name="_gjdgxs" w:id="0"/>
      <w:bookmarkEnd w:id="0"/>
      <w:r w:rsidDel="00000000" w:rsidR="00000000" w:rsidRPr="00000000">
        <w:rPr>
          <w:shd w:fill="e6e6e6" w:val="clear"/>
          <w:rtl w:val="0"/>
        </w:rPr>
        <w:br w:type="textWrapping"/>
      </w:r>
    </w:p>
    <w:p w:rsidR="00000000" w:rsidDel="00000000" w:rsidP="00000000" w:rsidRDefault="00000000" w:rsidRPr="00000000" w14:paraId="00000002">
      <w:pPr>
        <w:pStyle w:val="Heading1"/>
        <w:tabs>
          <w:tab w:val="left" w:pos="2880"/>
        </w:tabs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Stevenson Hloom</w:t>
        <w:tab/>
        <w:tab/>
      </w:r>
    </w:p>
    <w:p w:rsidR="00000000" w:rsidDel="00000000" w:rsidP="00000000" w:rsidRDefault="00000000" w:rsidRPr="00000000" w14:paraId="00000003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Address: </w:t>
        <w:tab/>
        <w:t xml:space="preserve">123 Park Avenue, Michigan, MI 60897</w:t>
      </w:r>
    </w:p>
    <w:p w:rsidR="00000000" w:rsidDel="00000000" w:rsidP="00000000" w:rsidRDefault="00000000" w:rsidRPr="00000000" w14:paraId="00000005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Mobile: </w:t>
        <w:tab/>
        <w:t xml:space="preserve">(123) 456 7899</w:t>
      </w:r>
    </w:p>
    <w:p w:rsidR="00000000" w:rsidDel="00000000" w:rsidP="00000000" w:rsidRDefault="00000000" w:rsidRPr="00000000" w14:paraId="00000006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Email</w:t>
        <w:tab/>
        <w:t xml:space="preserve">info@hloom.com</w:t>
      </w:r>
    </w:p>
    <w:p w:rsidR="00000000" w:rsidDel="00000000" w:rsidP="00000000" w:rsidRDefault="00000000" w:rsidRPr="00000000" w14:paraId="00000007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9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Duis a quam non neque lobortis malesuada. Praesent euismod. Donec nulla augue, venenatis scelerisque, dapibus a, consequat at, leo. Pellentesque libero lectus, tristique ac, consectetuer sit.</w:t>
      </w:r>
    </w:p>
    <w:p w:rsidR="00000000" w:rsidDel="00000000" w:rsidP="00000000" w:rsidRDefault="00000000" w:rsidRPr="00000000" w14:paraId="0000000B">
      <w:pPr>
        <w:tabs>
          <w:tab w:val="left" w:pos="2880"/>
        </w:tabs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WORK EXPERIENCE </w:t>
      </w:r>
    </w:p>
    <w:p w:rsidR="00000000" w:rsidDel="00000000" w:rsidP="00000000" w:rsidRDefault="00000000" w:rsidRPr="00000000" w14:paraId="0000000E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Jan 2006 – Current</w:t>
        <w:tab/>
      </w:r>
      <w:r w:rsidDel="00000000" w:rsidR="00000000" w:rsidRPr="00000000">
        <w:rPr>
          <w:b w:val="1"/>
          <w:rtl w:val="0"/>
        </w:rPr>
        <w:t xml:space="preserve">MOEMA MARKETING</w:t>
      </w:r>
      <w:r w:rsidDel="00000000" w:rsidR="00000000" w:rsidRPr="00000000">
        <w:rPr>
          <w:rtl w:val="0"/>
        </w:rPr>
        <w:t xml:space="preserve">, Sao Paulo BRAZIL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2880" w:right="0" w:hanging="28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Marketing Trainee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20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 morbi tristique senectus et netus et malesuada fames ac turpis egestas.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Nunc ac magna. Maecenas odio dolor, vulputate vel, auctor ac, accumsan id, felis.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cursus sagittis felis. Pellentesque porttitor, velit lacinia egestas auctor, diam eros tempus arcu, nec vulputate augue magna vel risus.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Cras non magna vel ante adipiscing rhoncus..</w:t>
      </w:r>
    </w:p>
    <w:p w:rsidR="00000000" w:rsidDel="00000000" w:rsidP="00000000" w:rsidRDefault="00000000" w:rsidRPr="00000000" w14:paraId="00000015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Jun 2006 – Sep 2006</w:t>
        <w:tab/>
      </w:r>
      <w:r w:rsidDel="00000000" w:rsidR="00000000" w:rsidRPr="00000000">
        <w:rPr>
          <w:b w:val="1"/>
          <w:rtl w:val="0"/>
        </w:rPr>
        <w:t xml:space="preserve">THE ART OF MARKETING</w:t>
      </w:r>
      <w:r w:rsidDel="00000000" w:rsidR="00000000" w:rsidRPr="00000000">
        <w:rPr>
          <w:rtl w:val="0"/>
        </w:rPr>
        <w:t xml:space="preserve">, New York, NY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2880" w:right="0" w:hanging="28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Internship – 12 weeks full-time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20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Integer ultriceslobortiseros.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 morbitristiquesenectus et netus et malesuada fames ac turpisegestas.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Proin semper, ante vitae sollicitudinposuere, metus quam iaculisnibh, vitae scelerisquenuncmassaegetpede.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Sedveliturna, interdumvel, ultriciesvel, faucibus at, quam.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Curabitur varius fringilla nisl. Duis pretium mi euismod erat. Maecenas id augue. Nam vulputate..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2880" w:right="0" w:hanging="28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EDUCATION </w:t>
      </w:r>
    </w:p>
    <w:p w:rsidR="00000000" w:rsidDel="00000000" w:rsidP="00000000" w:rsidRDefault="00000000" w:rsidRPr="00000000" w14:paraId="0000001F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May 2006</w:t>
        <w:tab/>
      </w:r>
      <w:r w:rsidDel="00000000" w:rsidR="00000000" w:rsidRPr="00000000">
        <w:rPr>
          <w:b w:val="1"/>
          <w:rtl w:val="0"/>
        </w:rPr>
        <w:t xml:space="preserve">University of New York</w:t>
      </w:r>
      <w:r w:rsidDel="00000000" w:rsidR="00000000" w:rsidRPr="00000000">
        <w:rPr>
          <w:rtl w:val="0"/>
        </w:rPr>
        <w:t xml:space="preserve">, New York, NY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40" w:lineRule="auto"/>
        <w:ind w:left="2880" w:right="0" w:hanging="288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Masters in International Marketing</w:t>
      </w:r>
    </w:p>
    <w:p w:rsidR="00000000" w:rsidDel="00000000" w:rsidP="00000000" w:rsidRDefault="00000000" w:rsidRPr="00000000" w14:paraId="00000022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tabs>
          <w:tab w:val="left" w:pos="2880"/>
        </w:tabs>
        <w:rPr/>
      </w:pPr>
      <w:r w:rsidDel="00000000" w:rsidR="00000000" w:rsidRPr="00000000">
        <w:rPr>
          <w:rtl w:val="0"/>
        </w:rPr>
        <w:t xml:space="preserve">SKILLS </w:t>
      </w:r>
    </w:p>
    <w:p w:rsidR="00000000" w:rsidDel="00000000" w:rsidP="00000000" w:rsidRDefault="00000000" w:rsidRPr="00000000" w14:paraId="00000024">
      <w:pPr>
        <w:tabs>
          <w:tab w:val="left" w:pos="28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20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Donecnullaaugue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Venenatisscelerisque, dapibus a, consequat at, leo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Pellentesqueliberolectus, tristique ac, consectetuer sit amet, imperdietut, justo.Sedaliquamodio vitae tortor.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80"/>
        </w:tabs>
        <w:spacing w:after="0" w:before="0" w:line="276" w:lineRule="auto"/>
        <w:ind w:left="324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Proinhendrerit tempus arcu. In hachabitasseplateadictumst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964" w:top="851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◉"/>
      <w:lvlJc w:val="left"/>
      <w:pPr>
        <w:ind w:left="324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AU"/>
      </w:rPr>
    </w:rPrDefault>
    <w:pPrDefault>
      <w:pPr>
        <w:tabs>
          <w:tab w:val="left" w:pos="2880"/>
        </w:tabs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4" w:sz="12" w:val="single"/>
      </w:pBdr>
    </w:pPr>
    <w:rPr>
      <w:b w:val="1"/>
      <w:smallCaps w:val="1"/>
    </w:rPr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53.333333333333336"/>
      <w:szCs w:val="53.333333333333336"/>
      <w:shd w:fill="e6e6e6" w:val="clear"/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