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32"/>
          <w:szCs w:val="32"/>
          <w:vertAlign w:val="baseline"/>
        </w:rPr>
      </w:pPr>
      <w:r w:rsidDel="00000000" w:rsidR="00000000" w:rsidRPr="00000000">
        <w:rPr>
          <w:b w:val="1"/>
          <w:sz w:val="32"/>
          <w:szCs w:val="32"/>
          <w:vertAlign w:val="baseline"/>
          <w:rtl w:val="0"/>
        </w:rPr>
        <w:t xml:space="preserve">RESUME</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b w:val="0"/>
          <w:vertAlign w:val="baseline"/>
        </w:rPr>
      </w:pPr>
      <w:r w:rsidDel="00000000" w:rsidR="00000000" w:rsidRPr="00000000">
        <w:rPr>
          <w:b w:val="1"/>
          <w:vertAlign w:val="baseline"/>
          <w:rtl w:val="0"/>
        </w:rPr>
        <w:t xml:space="preserve">I. PERSONAL DATA:</w:t>
      </w:r>
      <w:r w:rsidDel="00000000" w:rsidR="00000000" w:rsidRPr="00000000">
        <w:rPr>
          <w:rtl w:val="0"/>
        </w:rPr>
      </w:r>
    </w:p>
    <w:p w:rsidR="00000000" w:rsidDel="00000000" w:rsidP="00000000" w:rsidRDefault="00000000" w:rsidRPr="00000000" w14:paraId="00000004">
      <w:pPr>
        <w:rPr>
          <w:rFonts w:ascii="Corsiva" w:cs="Corsiva" w:eastAsia="Corsiva" w:hAnsi="Corsiva"/>
          <w:sz w:val="36"/>
          <w:szCs w:val="36"/>
          <w:vertAlign w:val="baseline"/>
        </w:rPr>
      </w:pPr>
      <w:r w:rsidDel="00000000" w:rsidR="00000000" w:rsidRPr="00000000">
        <w:rPr>
          <w:vertAlign w:val="baseline"/>
          <w:rtl w:val="0"/>
        </w:rPr>
        <w:tab/>
        <w:t xml:space="preserve">Name</w:t>
        <w:tab/>
        <w:tab/>
        <w:tab/>
      </w:r>
      <w:r w:rsidDel="00000000" w:rsidR="00000000" w:rsidRPr="00000000">
        <w:rPr>
          <w:rFonts w:ascii="Corsiva" w:cs="Corsiva" w:eastAsia="Corsiva" w:hAnsi="Corsiva"/>
          <w:b w:val="1"/>
          <w:sz w:val="36"/>
          <w:szCs w:val="36"/>
          <w:vertAlign w:val="baseline"/>
          <w:rtl w:val="0"/>
        </w:rPr>
        <w:t xml:space="preserve">Enrique  Talingdan  Cayaban</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ab/>
        <w:t xml:space="preserve">Birth date:</w:t>
        <w:tab/>
        <w:tab/>
        <w:t xml:space="preserve">July 15, 1950</w:t>
      </w:r>
    </w:p>
    <w:p w:rsidR="00000000" w:rsidDel="00000000" w:rsidP="00000000" w:rsidRDefault="00000000" w:rsidRPr="00000000" w14:paraId="00000006">
      <w:pPr>
        <w:rPr>
          <w:vertAlign w:val="baseline"/>
        </w:rPr>
      </w:pPr>
      <w:r w:rsidDel="00000000" w:rsidR="00000000" w:rsidRPr="00000000">
        <w:rPr>
          <w:vertAlign w:val="baseline"/>
          <w:rtl w:val="0"/>
        </w:rPr>
        <w:tab/>
        <w:t xml:space="preserve">Birthplace</w:t>
        <w:tab/>
        <w:tab/>
        <w:t xml:space="preserve">Bambang, Nueva Vizcaya</w:t>
      </w:r>
    </w:p>
    <w:p w:rsidR="00000000" w:rsidDel="00000000" w:rsidP="00000000" w:rsidRDefault="00000000" w:rsidRPr="00000000" w14:paraId="00000007">
      <w:pPr>
        <w:rPr>
          <w:vertAlign w:val="baseline"/>
        </w:rPr>
      </w:pPr>
      <w:r w:rsidDel="00000000" w:rsidR="00000000" w:rsidRPr="00000000">
        <w:rPr>
          <w:vertAlign w:val="baseline"/>
          <w:rtl w:val="0"/>
        </w:rPr>
        <w:tab/>
        <w:t xml:space="preserve">Residence:</w:t>
        <w:tab/>
        <w:tab/>
        <w:t xml:space="preserve">La Torre, Bayombong, Nueva Vizcaya</w:t>
      </w:r>
    </w:p>
    <w:p w:rsidR="00000000" w:rsidDel="00000000" w:rsidP="00000000" w:rsidRDefault="00000000" w:rsidRPr="00000000" w14:paraId="00000008">
      <w:pPr>
        <w:rPr>
          <w:vertAlign w:val="baseline"/>
        </w:rPr>
      </w:pPr>
      <w:r w:rsidDel="00000000" w:rsidR="00000000" w:rsidRPr="00000000">
        <w:rPr>
          <w:vertAlign w:val="baseline"/>
          <w:rtl w:val="0"/>
        </w:rPr>
        <w:tab/>
        <w:t xml:space="preserve">Parents:</w:t>
        <w:tab/>
        <w:tab/>
        <w:t xml:space="preserve">Mr. Benito G. Cayaban +</w:t>
      </w:r>
    </w:p>
    <w:p w:rsidR="00000000" w:rsidDel="00000000" w:rsidP="00000000" w:rsidRDefault="00000000" w:rsidRPr="00000000" w14:paraId="00000009">
      <w:pPr>
        <w:rPr>
          <w:vertAlign w:val="baseline"/>
        </w:rPr>
      </w:pPr>
      <w:r w:rsidDel="00000000" w:rsidR="00000000" w:rsidRPr="00000000">
        <w:rPr>
          <w:vertAlign w:val="baseline"/>
          <w:rtl w:val="0"/>
        </w:rPr>
        <w:tab/>
        <w:tab/>
        <w:tab/>
        <w:tab/>
        <w:t xml:space="preserve">Mrs. Luisa D. Talingdan +</w:t>
      </w:r>
    </w:p>
    <w:p w:rsidR="00000000" w:rsidDel="00000000" w:rsidP="00000000" w:rsidRDefault="00000000" w:rsidRPr="00000000" w14:paraId="0000000A">
      <w:pPr>
        <w:rPr>
          <w:vertAlign w:val="baseline"/>
        </w:rPr>
      </w:pPr>
      <w:r w:rsidDel="00000000" w:rsidR="00000000" w:rsidRPr="00000000">
        <w:rPr>
          <w:vertAlign w:val="baseline"/>
          <w:rtl w:val="0"/>
        </w:rPr>
        <w:tab/>
        <w:t xml:space="preserve">Wife:</w:t>
        <w:tab/>
        <w:tab/>
        <w:tab/>
        <w:t xml:space="preserve">Estrellita A. Sonday</w:t>
      </w:r>
    </w:p>
    <w:p w:rsidR="00000000" w:rsidDel="00000000" w:rsidP="00000000" w:rsidRDefault="00000000" w:rsidRPr="00000000" w14:paraId="0000000B">
      <w:pPr>
        <w:rPr>
          <w:vertAlign w:val="baseline"/>
        </w:rPr>
      </w:pPr>
      <w:r w:rsidDel="00000000" w:rsidR="00000000" w:rsidRPr="00000000">
        <w:rPr>
          <w:vertAlign w:val="baseline"/>
          <w:rtl w:val="0"/>
        </w:rPr>
        <w:tab/>
        <w:t xml:space="preserve">Children:</w:t>
        <w:tab/>
        <w:tab/>
        <w:t xml:space="preserve">Charibelle</w:t>
      </w:r>
    </w:p>
    <w:p w:rsidR="00000000" w:rsidDel="00000000" w:rsidP="00000000" w:rsidRDefault="00000000" w:rsidRPr="00000000" w14:paraId="0000000C">
      <w:pPr>
        <w:rPr>
          <w:vertAlign w:val="baseline"/>
        </w:rPr>
      </w:pPr>
      <w:r w:rsidDel="00000000" w:rsidR="00000000" w:rsidRPr="00000000">
        <w:rPr>
          <w:vertAlign w:val="baseline"/>
          <w:rtl w:val="0"/>
        </w:rPr>
        <w:tab/>
        <w:tab/>
        <w:tab/>
        <w:tab/>
        <w:t xml:space="preserve">Michael</w:t>
      </w:r>
    </w:p>
    <w:p w:rsidR="00000000" w:rsidDel="00000000" w:rsidP="00000000" w:rsidRDefault="00000000" w:rsidRPr="00000000" w14:paraId="0000000D">
      <w:pPr>
        <w:rPr>
          <w:vertAlign w:val="baseline"/>
        </w:rPr>
      </w:pPr>
      <w:r w:rsidDel="00000000" w:rsidR="00000000" w:rsidRPr="00000000">
        <w:rPr>
          <w:vertAlign w:val="baseline"/>
          <w:rtl w:val="0"/>
        </w:rPr>
        <w:tab/>
        <w:tab/>
        <w:tab/>
        <w:tab/>
        <w:t xml:space="preserve">Norissa</w:t>
      </w:r>
    </w:p>
    <w:p w:rsidR="00000000" w:rsidDel="00000000" w:rsidP="00000000" w:rsidRDefault="00000000" w:rsidRPr="00000000" w14:paraId="0000000E">
      <w:pPr>
        <w:rPr>
          <w:vertAlign w:val="baseline"/>
        </w:rPr>
      </w:pPr>
      <w:r w:rsidDel="00000000" w:rsidR="00000000" w:rsidRPr="00000000">
        <w:rPr>
          <w:vertAlign w:val="baseline"/>
          <w:rtl w:val="0"/>
        </w:rPr>
        <w:tab/>
        <w:tab/>
        <w:tab/>
        <w:tab/>
        <w:t xml:space="preserve">Jen Frances</w:t>
      </w:r>
    </w:p>
    <w:p w:rsidR="00000000" w:rsidDel="00000000" w:rsidP="00000000" w:rsidRDefault="00000000" w:rsidRPr="00000000" w14:paraId="0000000F">
      <w:pPr>
        <w:rPr>
          <w:vertAlign w:val="baseline"/>
        </w:rPr>
      </w:pPr>
      <w:r w:rsidDel="00000000" w:rsidR="00000000" w:rsidRPr="00000000">
        <w:rPr>
          <w:vertAlign w:val="baseline"/>
          <w:rtl w:val="0"/>
        </w:rPr>
        <w:tab/>
        <w:t xml:space="preserve">Grand Children:</w:t>
        <w:tab/>
        <w:t xml:space="preserve">Endrix</w:t>
      </w:r>
    </w:p>
    <w:p w:rsidR="00000000" w:rsidDel="00000000" w:rsidP="00000000" w:rsidRDefault="00000000" w:rsidRPr="00000000" w14:paraId="00000010">
      <w:pPr>
        <w:rPr>
          <w:vertAlign w:val="baseline"/>
        </w:rPr>
      </w:pPr>
      <w:r w:rsidDel="00000000" w:rsidR="00000000" w:rsidRPr="00000000">
        <w:rPr>
          <w:vertAlign w:val="baseline"/>
          <w:rtl w:val="0"/>
        </w:rPr>
        <w:tab/>
        <w:tab/>
        <w:tab/>
        <w:tab/>
        <w:t xml:space="preserve">Zyrix</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b w:val="0"/>
          <w:vertAlign w:val="baseline"/>
        </w:rPr>
      </w:pPr>
      <w:r w:rsidDel="00000000" w:rsidR="00000000" w:rsidRPr="00000000">
        <w:rPr>
          <w:b w:val="1"/>
          <w:vertAlign w:val="baseline"/>
          <w:rtl w:val="0"/>
        </w:rPr>
        <w:t xml:space="preserve">II.  ACADEMIC PREPARATION:</w:t>
      </w: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sz w:val="22"/>
          <w:szCs w:val="22"/>
          <w:vertAlign w:val="baseline"/>
        </w:rPr>
      </w:pPr>
      <w:r w:rsidDel="00000000" w:rsidR="00000000" w:rsidRPr="00000000">
        <w:rPr>
          <w:sz w:val="22"/>
          <w:szCs w:val="22"/>
          <w:vertAlign w:val="baseline"/>
          <w:rtl w:val="0"/>
        </w:rPr>
        <w:tab/>
        <w:t xml:space="preserve">Doctor of Education:</w:t>
        <w:tab/>
        <w:tab/>
        <w:tab/>
        <w:tab/>
        <w:t xml:space="preserve">Saint Mary's University</w:t>
      </w:r>
    </w:p>
    <w:p w:rsidR="00000000" w:rsidDel="00000000" w:rsidP="00000000" w:rsidRDefault="00000000" w:rsidRPr="00000000" w14:paraId="00000015">
      <w:pPr>
        <w:rPr>
          <w:sz w:val="22"/>
          <w:szCs w:val="22"/>
          <w:vertAlign w:val="baseline"/>
        </w:rPr>
      </w:pPr>
      <w:r w:rsidDel="00000000" w:rsidR="00000000" w:rsidRPr="00000000">
        <w:rPr>
          <w:sz w:val="22"/>
          <w:szCs w:val="22"/>
          <w:vertAlign w:val="baseline"/>
          <w:rtl w:val="0"/>
        </w:rPr>
        <w:tab/>
        <w:tab/>
        <w:tab/>
        <w:tab/>
        <w:tab/>
        <w:tab/>
        <w:tab/>
        <w:t xml:space="preserve">Bayombong, Nueva Vizcaya</w:t>
      </w:r>
    </w:p>
    <w:p w:rsidR="00000000" w:rsidDel="00000000" w:rsidP="00000000" w:rsidRDefault="00000000" w:rsidRPr="00000000" w14:paraId="00000016">
      <w:pPr>
        <w:rPr>
          <w:sz w:val="22"/>
          <w:szCs w:val="22"/>
          <w:vertAlign w:val="baseline"/>
        </w:rPr>
      </w:pPr>
      <w:r w:rsidDel="00000000" w:rsidR="00000000" w:rsidRPr="00000000">
        <w:rPr>
          <w:sz w:val="22"/>
          <w:szCs w:val="22"/>
          <w:vertAlign w:val="baseline"/>
          <w:rtl w:val="0"/>
        </w:rPr>
        <w:tab/>
        <w:tab/>
        <w:tab/>
        <w:tab/>
        <w:tab/>
        <w:tab/>
        <w:tab/>
        <w:t xml:space="preserve">April, 2002</w:t>
      </w:r>
    </w:p>
    <w:p w:rsidR="00000000" w:rsidDel="00000000" w:rsidP="00000000" w:rsidRDefault="00000000" w:rsidRPr="00000000" w14:paraId="00000017">
      <w:pPr>
        <w:rPr>
          <w:sz w:val="16"/>
          <w:szCs w:val="16"/>
          <w:vertAlign w:val="baseline"/>
        </w:rPr>
      </w:pPr>
      <w:r w:rsidDel="00000000" w:rsidR="00000000" w:rsidRPr="00000000">
        <w:rPr>
          <w:rtl w:val="0"/>
        </w:rPr>
      </w:r>
    </w:p>
    <w:p w:rsidR="00000000" w:rsidDel="00000000" w:rsidP="00000000" w:rsidRDefault="00000000" w:rsidRPr="00000000" w14:paraId="00000018">
      <w:pPr>
        <w:rPr>
          <w:sz w:val="22"/>
          <w:szCs w:val="22"/>
          <w:vertAlign w:val="baseline"/>
        </w:rPr>
      </w:pPr>
      <w:r w:rsidDel="00000000" w:rsidR="00000000" w:rsidRPr="00000000">
        <w:rPr>
          <w:sz w:val="22"/>
          <w:szCs w:val="22"/>
          <w:vertAlign w:val="baseline"/>
          <w:rtl w:val="0"/>
        </w:rPr>
        <w:tab/>
        <w:t xml:space="preserve">Master of Arts in Library Science:</w:t>
        <w:tab/>
        <w:tab/>
        <w:t xml:space="preserve">University of Santo Tomas</w:t>
      </w:r>
    </w:p>
    <w:p w:rsidR="00000000" w:rsidDel="00000000" w:rsidP="00000000" w:rsidRDefault="00000000" w:rsidRPr="00000000" w14:paraId="00000019">
      <w:pPr>
        <w:rPr>
          <w:sz w:val="22"/>
          <w:szCs w:val="22"/>
          <w:vertAlign w:val="baseline"/>
        </w:rPr>
      </w:pPr>
      <w:r w:rsidDel="00000000" w:rsidR="00000000" w:rsidRPr="00000000">
        <w:rPr>
          <w:sz w:val="22"/>
          <w:szCs w:val="22"/>
          <w:vertAlign w:val="baseline"/>
          <w:rtl w:val="0"/>
        </w:rPr>
        <w:tab/>
        <w:tab/>
        <w:tab/>
        <w:tab/>
        <w:tab/>
        <w:tab/>
        <w:tab/>
        <w:t xml:space="preserve">España, Manila</w:t>
      </w:r>
    </w:p>
    <w:p w:rsidR="00000000" w:rsidDel="00000000" w:rsidP="00000000" w:rsidRDefault="00000000" w:rsidRPr="00000000" w14:paraId="0000001A">
      <w:pPr>
        <w:rPr>
          <w:sz w:val="22"/>
          <w:szCs w:val="22"/>
          <w:vertAlign w:val="baseline"/>
        </w:rPr>
      </w:pPr>
      <w:r w:rsidDel="00000000" w:rsidR="00000000" w:rsidRPr="00000000">
        <w:rPr>
          <w:sz w:val="22"/>
          <w:szCs w:val="22"/>
          <w:vertAlign w:val="baseline"/>
          <w:rtl w:val="0"/>
        </w:rPr>
        <w:tab/>
        <w:tab/>
        <w:tab/>
        <w:tab/>
        <w:tab/>
        <w:tab/>
        <w:tab/>
        <w:t xml:space="preserve">October, 1982</w:t>
      </w:r>
    </w:p>
    <w:p w:rsidR="00000000" w:rsidDel="00000000" w:rsidP="00000000" w:rsidRDefault="00000000" w:rsidRPr="00000000" w14:paraId="0000001B">
      <w:pPr>
        <w:rPr>
          <w:sz w:val="16"/>
          <w:szCs w:val="16"/>
          <w:vertAlign w:val="baseline"/>
        </w:rPr>
      </w:pPr>
      <w:r w:rsidDel="00000000" w:rsidR="00000000" w:rsidRPr="00000000">
        <w:rPr>
          <w:rtl w:val="0"/>
        </w:rPr>
      </w:r>
    </w:p>
    <w:p w:rsidR="00000000" w:rsidDel="00000000" w:rsidP="00000000" w:rsidRDefault="00000000" w:rsidRPr="00000000" w14:paraId="0000001C">
      <w:pPr>
        <w:rPr>
          <w:sz w:val="22"/>
          <w:szCs w:val="22"/>
          <w:vertAlign w:val="baseline"/>
        </w:rPr>
      </w:pPr>
      <w:r w:rsidDel="00000000" w:rsidR="00000000" w:rsidRPr="00000000">
        <w:rPr>
          <w:sz w:val="22"/>
          <w:szCs w:val="22"/>
          <w:vertAlign w:val="baseline"/>
          <w:rtl w:val="0"/>
        </w:rPr>
        <w:tab/>
        <w:t xml:space="preserve">Bachelor of Arts:</w:t>
        <w:tab/>
        <w:tab/>
        <w:tab/>
        <w:tab/>
        <w:t xml:space="preserve">Saint Mary's University</w:t>
      </w:r>
    </w:p>
    <w:p w:rsidR="00000000" w:rsidDel="00000000" w:rsidP="00000000" w:rsidRDefault="00000000" w:rsidRPr="00000000" w14:paraId="0000001D">
      <w:pPr>
        <w:rPr>
          <w:sz w:val="22"/>
          <w:szCs w:val="22"/>
          <w:vertAlign w:val="baseline"/>
        </w:rPr>
      </w:pPr>
      <w:r w:rsidDel="00000000" w:rsidR="00000000" w:rsidRPr="00000000">
        <w:rPr>
          <w:sz w:val="22"/>
          <w:szCs w:val="22"/>
          <w:vertAlign w:val="baseline"/>
          <w:rtl w:val="0"/>
        </w:rPr>
        <w:tab/>
        <w:tab/>
        <w:tab/>
        <w:tab/>
        <w:tab/>
        <w:tab/>
        <w:tab/>
        <w:t xml:space="preserve">Bayombong, Nueva Vizcaya</w:t>
      </w:r>
    </w:p>
    <w:p w:rsidR="00000000" w:rsidDel="00000000" w:rsidP="00000000" w:rsidRDefault="00000000" w:rsidRPr="00000000" w14:paraId="0000001E">
      <w:pPr>
        <w:rPr>
          <w:sz w:val="22"/>
          <w:szCs w:val="22"/>
          <w:vertAlign w:val="baseline"/>
        </w:rPr>
      </w:pPr>
      <w:r w:rsidDel="00000000" w:rsidR="00000000" w:rsidRPr="00000000">
        <w:rPr>
          <w:sz w:val="22"/>
          <w:szCs w:val="22"/>
          <w:vertAlign w:val="baseline"/>
          <w:rtl w:val="0"/>
        </w:rPr>
        <w:tab/>
        <w:tab/>
        <w:tab/>
        <w:tab/>
        <w:tab/>
        <w:tab/>
        <w:tab/>
        <w:t xml:space="preserve">March 1971</w:t>
      </w:r>
    </w:p>
    <w:p w:rsidR="00000000" w:rsidDel="00000000" w:rsidP="00000000" w:rsidRDefault="00000000" w:rsidRPr="00000000" w14:paraId="0000001F">
      <w:pPr>
        <w:rPr>
          <w:sz w:val="16"/>
          <w:szCs w:val="16"/>
          <w:vertAlign w:val="baseline"/>
        </w:rPr>
      </w:pPr>
      <w:r w:rsidDel="00000000" w:rsidR="00000000" w:rsidRPr="00000000">
        <w:rPr>
          <w:rtl w:val="0"/>
        </w:rPr>
      </w:r>
    </w:p>
    <w:p w:rsidR="00000000" w:rsidDel="00000000" w:rsidP="00000000" w:rsidRDefault="00000000" w:rsidRPr="00000000" w14:paraId="00000020">
      <w:pPr>
        <w:rPr>
          <w:sz w:val="22"/>
          <w:szCs w:val="22"/>
          <w:vertAlign w:val="baseline"/>
        </w:rPr>
      </w:pPr>
      <w:r w:rsidDel="00000000" w:rsidR="00000000" w:rsidRPr="00000000">
        <w:rPr>
          <w:sz w:val="22"/>
          <w:szCs w:val="22"/>
          <w:vertAlign w:val="baseline"/>
          <w:rtl w:val="0"/>
        </w:rPr>
        <w:tab/>
        <w:t xml:space="preserve">Secondary Education</w:t>
        <w:tab/>
        <w:tab/>
        <w:tab/>
        <w:tab/>
        <w:t xml:space="preserve">CICM Minor Seminary</w:t>
        <w:br w:type="textWrapping"/>
        <w:tab/>
        <w:tab/>
        <w:tab/>
        <w:tab/>
        <w:tab/>
        <w:tab/>
        <w:tab/>
        <w:t xml:space="preserve">Baguio City</w:t>
        <w:br w:type="textWrapping"/>
        <w:tab/>
        <w:tab/>
        <w:tab/>
        <w:tab/>
        <w:tab/>
        <w:tab/>
        <w:tab/>
        <w:t xml:space="preserve">March 1967</w:t>
        <w:br w:type="textWrapping"/>
      </w:r>
      <w:r w:rsidDel="00000000" w:rsidR="00000000" w:rsidRPr="00000000">
        <w:rPr>
          <w:sz w:val="16"/>
          <w:szCs w:val="16"/>
          <w:vertAlign w:val="baseline"/>
          <w:rtl w:val="0"/>
        </w:rPr>
        <w:br w:type="textWrapping"/>
      </w:r>
      <w:r w:rsidDel="00000000" w:rsidR="00000000" w:rsidRPr="00000000">
        <w:rPr>
          <w:sz w:val="22"/>
          <w:szCs w:val="22"/>
          <w:vertAlign w:val="baseline"/>
          <w:rtl w:val="0"/>
        </w:rPr>
        <w:tab/>
        <w:t xml:space="preserve">Elementary Education</w:t>
        <w:tab/>
        <w:tab/>
        <w:tab/>
        <w:tab/>
        <w:t xml:space="preserve">St. Catherine’s Elementary School</w:t>
        <w:br w:type="textWrapping"/>
        <w:tab/>
        <w:tab/>
        <w:tab/>
        <w:tab/>
        <w:tab/>
        <w:tab/>
        <w:tab/>
        <w:t xml:space="preserve">Bambang, Nueva Vizcaya</w:t>
      </w:r>
    </w:p>
    <w:p w:rsidR="00000000" w:rsidDel="00000000" w:rsidP="00000000" w:rsidRDefault="00000000" w:rsidRPr="00000000" w14:paraId="00000021">
      <w:pPr>
        <w:rPr>
          <w:vertAlign w:val="baseline"/>
        </w:rPr>
      </w:pPr>
      <w:r w:rsidDel="00000000" w:rsidR="00000000" w:rsidRPr="00000000">
        <w:rPr>
          <w:vertAlign w:val="baseline"/>
          <w:rtl w:val="0"/>
        </w:rPr>
        <w:tab/>
        <w:tab/>
        <w:tab/>
        <w:tab/>
        <w:tab/>
        <w:tab/>
        <w:tab/>
        <w:t xml:space="preserve">March, 1964</w:t>
        <w:br w:type="textWrapping"/>
        <w:br w:type="textWrapping"/>
      </w:r>
      <w:r w:rsidDel="00000000" w:rsidR="00000000" w:rsidRPr="00000000">
        <w:rPr>
          <w:b w:val="1"/>
          <w:vertAlign w:val="baseline"/>
          <w:rtl w:val="0"/>
        </w:rPr>
        <w:t xml:space="preserve">III.  CIVIL SERVICE ELIGIBILITIES</w:t>
      </w:r>
      <w:r w:rsidDel="00000000" w:rsidR="00000000" w:rsidRPr="00000000">
        <w:rPr>
          <w:vertAlign w:val="baseline"/>
          <w:rtl w:val="0"/>
        </w:rPr>
        <w:t xml:space="preserve">:</w:t>
      </w:r>
    </w:p>
    <w:p w:rsidR="00000000" w:rsidDel="00000000" w:rsidP="00000000" w:rsidRDefault="00000000" w:rsidRPr="00000000" w14:paraId="00000022">
      <w:pPr>
        <w:rPr>
          <w:sz w:val="16"/>
          <w:szCs w:val="16"/>
          <w:vertAlign w:val="baseline"/>
        </w:rPr>
      </w:pPr>
      <w:r w:rsidDel="00000000" w:rsidR="00000000" w:rsidRPr="00000000">
        <w:rPr>
          <w:rtl w:val="0"/>
        </w:rPr>
      </w:r>
    </w:p>
    <w:p w:rsidR="00000000" w:rsidDel="00000000" w:rsidP="00000000" w:rsidRDefault="00000000" w:rsidRPr="00000000" w14:paraId="00000023">
      <w:pPr>
        <w:rPr>
          <w:sz w:val="22"/>
          <w:szCs w:val="22"/>
          <w:vertAlign w:val="baseline"/>
        </w:rPr>
      </w:pPr>
      <w:r w:rsidDel="00000000" w:rsidR="00000000" w:rsidRPr="00000000">
        <w:rPr>
          <w:sz w:val="22"/>
          <w:szCs w:val="22"/>
          <w:vertAlign w:val="baseline"/>
          <w:rtl w:val="0"/>
        </w:rPr>
        <w:tab/>
        <w:tab/>
        <w:t xml:space="preserve">First Grade, July 21, 1974</w:t>
      </w:r>
    </w:p>
    <w:p w:rsidR="00000000" w:rsidDel="00000000" w:rsidP="00000000" w:rsidRDefault="00000000" w:rsidRPr="00000000" w14:paraId="00000024">
      <w:pPr>
        <w:rPr>
          <w:sz w:val="22"/>
          <w:szCs w:val="22"/>
          <w:vertAlign w:val="baseline"/>
        </w:rPr>
      </w:pPr>
      <w:r w:rsidDel="00000000" w:rsidR="00000000" w:rsidRPr="00000000">
        <w:rPr>
          <w:sz w:val="22"/>
          <w:szCs w:val="22"/>
          <w:vertAlign w:val="baseline"/>
          <w:rtl w:val="0"/>
        </w:rPr>
        <w:tab/>
        <w:tab/>
        <w:t xml:space="preserve">Teachers' Exam, December 12, 1976</w:t>
      </w:r>
    </w:p>
    <w:p w:rsidR="00000000" w:rsidDel="00000000" w:rsidP="00000000" w:rsidRDefault="00000000" w:rsidRPr="00000000" w14:paraId="00000025">
      <w:pPr>
        <w:rPr>
          <w:sz w:val="22"/>
          <w:szCs w:val="22"/>
          <w:vertAlign w:val="baseline"/>
        </w:rPr>
      </w:pPr>
      <w:r w:rsidDel="00000000" w:rsidR="00000000" w:rsidRPr="00000000">
        <w:rPr>
          <w:sz w:val="22"/>
          <w:szCs w:val="22"/>
          <w:vertAlign w:val="baseline"/>
          <w:rtl w:val="0"/>
        </w:rPr>
        <w:tab/>
        <w:tab/>
        <w:t xml:space="preserve">Librarians’ Licensure Exam, December 1-2, 1998</w:t>
      </w:r>
    </w:p>
    <w:p w:rsidR="00000000" w:rsidDel="00000000" w:rsidP="00000000" w:rsidRDefault="00000000" w:rsidRPr="00000000" w14:paraId="00000026">
      <w:pPr>
        <w:rPr>
          <w:sz w:val="22"/>
          <w:szCs w:val="22"/>
          <w:vertAlign w:val="baseline"/>
        </w:rPr>
      </w:pPr>
      <w:r w:rsidDel="00000000" w:rsidR="00000000" w:rsidRPr="00000000">
        <w:rPr>
          <w:sz w:val="22"/>
          <w:szCs w:val="22"/>
          <w:vertAlign w:val="baseline"/>
          <w:rtl w:val="0"/>
        </w:rPr>
        <w:tab/>
        <w:tab/>
        <w:tab/>
        <w:t xml:space="preserve">(10</w:t>
      </w:r>
      <w:r w:rsidDel="00000000" w:rsidR="00000000" w:rsidRPr="00000000">
        <w:rPr>
          <w:sz w:val="22"/>
          <w:szCs w:val="22"/>
          <w:vertAlign w:val="superscript"/>
          <w:rtl w:val="0"/>
        </w:rPr>
        <w:t xml:space="preserve">th</w:t>
      </w:r>
      <w:r w:rsidDel="00000000" w:rsidR="00000000" w:rsidRPr="00000000">
        <w:rPr>
          <w:sz w:val="22"/>
          <w:szCs w:val="22"/>
          <w:vertAlign w:val="baseline"/>
          <w:rtl w:val="0"/>
        </w:rPr>
        <w:t xml:space="preserve"> place National Level)</w:t>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b w:val="0"/>
          <w:vertAlign w:val="baseline"/>
        </w:rPr>
      </w:pPr>
      <w:r w:rsidDel="00000000" w:rsidR="00000000" w:rsidRPr="00000000">
        <w:rPr>
          <w:b w:val="1"/>
          <w:vertAlign w:val="baseline"/>
          <w:rtl w:val="0"/>
        </w:rPr>
        <w:t xml:space="preserve">IV.  PROFESSIONAL EXPERIENCE</w:t>
      </w:r>
      <w:r w:rsidDel="00000000" w:rsidR="00000000" w:rsidRPr="00000000">
        <w:rPr>
          <w:rtl w:val="0"/>
        </w:rPr>
      </w:r>
    </w:p>
    <w:p w:rsidR="00000000" w:rsidDel="00000000" w:rsidP="00000000" w:rsidRDefault="00000000" w:rsidRPr="00000000" w14:paraId="00000029">
      <w:pPr>
        <w:ind w:left="720"/>
        <w:rPr>
          <w:b w:val="0"/>
          <w:sz w:val="16"/>
          <w:szCs w:val="16"/>
          <w:vertAlign w:val="baseline"/>
        </w:rPr>
      </w:pPr>
      <w:r w:rsidDel="00000000" w:rsidR="00000000" w:rsidRPr="00000000">
        <w:rPr>
          <w:rtl w:val="0"/>
        </w:rPr>
      </w:r>
    </w:p>
    <w:p w:rsidR="00000000" w:rsidDel="00000000" w:rsidP="00000000" w:rsidRDefault="00000000" w:rsidRPr="00000000" w14:paraId="0000002A">
      <w:pPr>
        <w:ind w:left="720"/>
        <w:rPr>
          <w:b w:val="0"/>
          <w:vertAlign w:val="baseline"/>
        </w:rPr>
      </w:pPr>
      <w:r w:rsidDel="00000000" w:rsidR="00000000" w:rsidRPr="00000000">
        <w:rPr>
          <w:b w:val="1"/>
          <w:vertAlign w:val="baseline"/>
          <w:rtl w:val="0"/>
        </w:rPr>
        <w:t xml:space="preserve">*Number of years as Librarian = 38 years</w:t>
      </w:r>
      <w:r w:rsidDel="00000000" w:rsidR="00000000" w:rsidRPr="00000000">
        <w:rPr>
          <w:rtl w:val="0"/>
        </w:rPr>
      </w:r>
    </w:p>
    <w:p w:rsidR="00000000" w:rsidDel="00000000" w:rsidP="00000000" w:rsidRDefault="00000000" w:rsidRPr="00000000" w14:paraId="0000002B">
      <w:pPr>
        <w:ind w:left="720"/>
        <w:rPr>
          <w:vertAlign w:val="baseline"/>
        </w:rPr>
      </w:pPr>
      <w:r w:rsidDel="00000000" w:rsidR="00000000" w:rsidRPr="00000000">
        <w:rPr>
          <w:rtl w:val="0"/>
        </w:rPr>
      </w:r>
    </w:p>
    <w:tbl>
      <w:tblPr>
        <w:tblStyle w:val="Table1"/>
        <w:tblW w:w="9180.0" w:type="dxa"/>
        <w:jc w:val="left"/>
        <w:tblInd w:w="55.0" w:type="pct"/>
        <w:tblLayout w:type="fixed"/>
        <w:tblLook w:val="0000"/>
      </w:tblPr>
      <w:tblGrid>
        <w:gridCol w:w="2160"/>
        <w:gridCol w:w="5760"/>
        <w:gridCol w:w="1260"/>
        <w:tblGridChange w:id="0">
          <w:tblGrid>
            <w:gridCol w:w="2160"/>
            <w:gridCol w:w="5760"/>
            <w:gridCol w:w="1260"/>
          </w:tblGrid>
        </w:tblGridChange>
      </w:tblGrid>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Position</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School</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Years</w:t>
            </w:r>
          </w:p>
        </w:tc>
      </w:tr>
      <w:tr>
        <w:tc>
          <w:tcPr>
            <w:tcBorders>
              <w:left w:color="000000" w:space="0" w:sz="4" w:val="single"/>
              <w:bottom w:color="000000" w:space="0" w:sz="4" w:val="single"/>
            </w:tcBorders>
            <w:vAlign w:val="top"/>
          </w:tcPr>
          <w:p w:rsidR="00000000" w:rsidDel="00000000" w:rsidP="00000000" w:rsidRDefault="00000000" w:rsidRPr="00000000" w14:paraId="0000002F">
            <w:pPr>
              <w:rPr>
                <w:sz w:val="22"/>
                <w:szCs w:val="22"/>
                <w:vertAlign w:val="baseline"/>
              </w:rPr>
            </w:pPr>
            <w:r w:rsidDel="00000000" w:rsidR="00000000" w:rsidRPr="00000000">
              <w:rPr>
                <w:sz w:val="22"/>
                <w:szCs w:val="22"/>
                <w:vertAlign w:val="baseline"/>
                <w:rtl w:val="0"/>
              </w:rPr>
              <w:t xml:space="preserve">High School Librarian</w:t>
            </w:r>
          </w:p>
          <w:p w:rsidR="00000000" w:rsidDel="00000000" w:rsidP="00000000" w:rsidRDefault="00000000" w:rsidRPr="00000000" w14:paraId="00000030">
            <w:pPr>
              <w:rPr>
                <w:sz w:val="22"/>
                <w:szCs w:val="22"/>
                <w:vertAlign w:val="baseline"/>
              </w:rPr>
            </w:pPr>
            <w:r w:rsidDel="00000000" w:rsidR="00000000" w:rsidRPr="00000000">
              <w:rPr>
                <w:sz w:val="22"/>
                <w:szCs w:val="22"/>
                <w:vertAlign w:val="baseline"/>
                <w:rtl w:val="0"/>
              </w:rPr>
              <w:t xml:space="preserve">English Teacher</w:t>
            </w:r>
          </w:p>
        </w:tc>
        <w:tc>
          <w:tcPr>
            <w:tcBorders>
              <w:left w:color="000000" w:space="0" w:sz="4" w:val="single"/>
              <w:bottom w:color="000000" w:space="0" w:sz="4" w:val="single"/>
            </w:tcBorders>
            <w:vAlign w:val="top"/>
          </w:tcPr>
          <w:p w:rsidR="00000000" w:rsidDel="00000000" w:rsidP="00000000" w:rsidRDefault="00000000" w:rsidRPr="00000000" w14:paraId="00000031">
            <w:pPr>
              <w:rPr>
                <w:sz w:val="22"/>
                <w:szCs w:val="22"/>
                <w:vertAlign w:val="baseline"/>
              </w:rPr>
            </w:pPr>
            <w:r w:rsidDel="00000000" w:rsidR="00000000" w:rsidRPr="00000000">
              <w:rPr>
                <w:sz w:val="22"/>
                <w:szCs w:val="22"/>
                <w:vertAlign w:val="baseline"/>
                <w:rtl w:val="0"/>
              </w:rPr>
              <w:t xml:space="preserve">St. Mary's College, High School Dept.</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2">
            <w:pPr>
              <w:rPr>
                <w:sz w:val="22"/>
                <w:szCs w:val="22"/>
                <w:vertAlign w:val="baseline"/>
              </w:rPr>
            </w:pPr>
            <w:r w:rsidDel="00000000" w:rsidR="00000000" w:rsidRPr="00000000">
              <w:rPr>
                <w:sz w:val="22"/>
                <w:szCs w:val="22"/>
                <w:vertAlign w:val="baseline"/>
                <w:rtl w:val="0"/>
              </w:rPr>
              <w:t xml:space="preserve">1971-1974</w:t>
            </w:r>
          </w:p>
        </w:tc>
      </w:tr>
      <w:tr>
        <w:tc>
          <w:tcPr>
            <w:tcBorders>
              <w:left w:color="000000" w:space="0" w:sz="4" w:val="single"/>
              <w:bottom w:color="000000" w:space="0" w:sz="4" w:val="single"/>
            </w:tcBorders>
            <w:vAlign w:val="top"/>
          </w:tcPr>
          <w:p w:rsidR="00000000" w:rsidDel="00000000" w:rsidP="00000000" w:rsidRDefault="00000000" w:rsidRPr="00000000" w14:paraId="00000033">
            <w:pPr>
              <w:rPr>
                <w:sz w:val="22"/>
                <w:szCs w:val="22"/>
                <w:vertAlign w:val="baseline"/>
              </w:rPr>
            </w:pPr>
            <w:r w:rsidDel="00000000" w:rsidR="00000000" w:rsidRPr="00000000">
              <w:rPr>
                <w:sz w:val="22"/>
                <w:szCs w:val="22"/>
                <w:vertAlign w:val="baseline"/>
                <w:rtl w:val="0"/>
              </w:rPr>
              <w:t xml:space="preserve">Asst. Instructor</w:t>
            </w:r>
          </w:p>
        </w:tc>
        <w:tc>
          <w:tcPr>
            <w:tcBorders>
              <w:left w:color="000000" w:space="0" w:sz="4" w:val="single"/>
              <w:bottom w:color="000000" w:space="0" w:sz="4" w:val="single"/>
            </w:tcBorders>
            <w:vAlign w:val="top"/>
          </w:tcPr>
          <w:p w:rsidR="00000000" w:rsidDel="00000000" w:rsidP="00000000" w:rsidRDefault="00000000" w:rsidRPr="00000000" w14:paraId="00000034">
            <w:pPr>
              <w:rPr>
                <w:sz w:val="22"/>
                <w:szCs w:val="22"/>
                <w:vertAlign w:val="baseline"/>
              </w:rPr>
            </w:pPr>
            <w:r w:rsidDel="00000000" w:rsidR="00000000" w:rsidRPr="00000000">
              <w:rPr>
                <w:sz w:val="22"/>
                <w:szCs w:val="22"/>
                <w:vertAlign w:val="baseline"/>
                <w:rtl w:val="0"/>
              </w:rPr>
              <w:t xml:space="preserve">Nueva Vizcaya State Institute of Technology, Sta. Fe Branch</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5">
            <w:pPr>
              <w:rPr>
                <w:sz w:val="22"/>
                <w:szCs w:val="22"/>
                <w:vertAlign w:val="baseline"/>
              </w:rPr>
            </w:pPr>
            <w:r w:rsidDel="00000000" w:rsidR="00000000" w:rsidRPr="00000000">
              <w:rPr>
                <w:sz w:val="22"/>
                <w:szCs w:val="22"/>
                <w:vertAlign w:val="baseline"/>
                <w:rtl w:val="0"/>
              </w:rPr>
              <w:t xml:space="preserve">1974-1976</w:t>
            </w:r>
          </w:p>
        </w:tc>
      </w:tr>
      <w:tr>
        <w:tc>
          <w:tcPr>
            <w:tcBorders>
              <w:left w:color="000000" w:space="0" w:sz="4" w:val="single"/>
              <w:bottom w:color="000000" w:space="0" w:sz="4" w:val="single"/>
            </w:tcBorders>
            <w:vAlign w:val="top"/>
          </w:tcPr>
          <w:p w:rsidR="00000000" w:rsidDel="00000000" w:rsidP="00000000" w:rsidRDefault="00000000" w:rsidRPr="00000000" w14:paraId="00000036">
            <w:pPr>
              <w:rPr>
                <w:sz w:val="22"/>
                <w:szCs w:val="22"/>
                <w:vertAlign w:val="baseline"/>
              </w:rPr>
            </w:pPr>
            <w:r w:rsidDel="00000000" w:rsidR="00000000" w:rsidRPr="00000000">
              <w:rPr>
                <w:sz w:val="22"/>
                <w:szCs w:val="22"/>
                <w:vertAlign w:val="baseline"/>
                <w:rtl w:val="0"/>
              </w:rPr>
              <w:t xml:space="preserve">Instructor</w:t>
            </w:r>
          </w:p>
        </w:tc>
        <w:tc>
          <w:tcPr>
            <w:tcBorders>
              <w:left w:color="000000" w:space="0" w:sz="4" w:val="single"/>
              <w:bottom w:color="000000" w:space="0" w:sz="4" w:val="single"/>
            </w:tcBorders>
            <w:vAlign w:val="top"/>
          </w:tcPr>
          <w:p w:rsidR="00000000" w:rsidDel="00000000" w:rsidP="00000000" w:rsidRDefault="00000000" w:rsidRPr="00000000" w14:paraId="00000037">
            <w:pPr>
              <w:rPr>
                <w:sz w:val="22"/>
                <w:szCs w:val="22"/>
                <w:vertAlign w:val="baseline"/>
              </w:rPr>
            </w:pPr>
            <w:r w:rsidDel="00000000" w:rsidR="00000000" w:rsidRPr="00000000">
              <w:rPr>
                <w:sz w:val="22"/>
                <w:szCs w:val="22"/>
                <w:vertAlign w:val="baseline"/>
                <w:rtl w:val="0"/>
              </w:rPr>
              <w:t xml:space="preserve">NV State Institute of Technology, Bayombong, N.V.</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8">
            <w:pPr>
              <w:rPr>
                <w:sz w:val="22"/>
                <w:szCs w:val="22"/>
                <w:vertAlign w:val="baseline"/>
              </w:rPr>
            </w:pPr>
            <w:r w:rsidDel="00000000" w:rsidR="00000000" w:rsidRPr="00000000">
              <w:rPr>
                <w:sz w:val="22"/>
                <w:szCs w:val="22"/>
                <w:vertAlign w:val="baseline"/>
                <w:rtl w:val="0"/>
              </w:rPr>
              <w:t xml:space="preserve">1976-1979</w:t>
            </w:r>
          </w:p>
        </w:tc>
      </w:tr>
      <w:tr>
        <w:tc>
          <w:tcPr>
            <w:tcBorders>
              <w:left w:color="000000" w:space="0" w:sz="4" w:val="single"/>
              <w:bottom w:color="000000" w:space="0" w:sz="4" w:val="single"/>
            </w:tcBorders>
            <w:vAlign w:val="top"/>
          </w:tcPr>
          <w:p w:rsidR="00000000" w:rsidDel="00000000" w:rsidP="00000000" w:rsidRDefault="00000000" w:rsidRPr="00000000" w14:paraId="00000039">
            <w:pPr>
              <w:rPr>
                <w:sz w:val="22"/>
                <w:szCs w:val="22"/>
                <w:vertAlign w:val="baseline"/>
              </w:rPr>
            </w:pPr>
            <w:r w:rsidDel="00000000" w:rsidR="00000000" w:rsidRPr="00000000">
              <w:rPr>
                <w:sz w:val="22"/>
                <w:szCs w:val="22"/>
                <w:vertAlign w:val="baseline"/>
                <w:rtl w:val="0"/>
              </w:rPr>
              <w:t xml:space="preserve">Asst. Reference Lib.</w:t>
            </w:r>
          </w:p>
        </w:tc>
        <w:tc>
          <w:tcPr>
            <w:tcBorders>
              <w:left w:color="000000" w:space="0" w:sz="4" w:val="single"/>
              <w:bottom w:color="000000" w:space="0" w:sz="4" w:val="single"/>
            </w:tcBorders>
            <w:vAlign w:val="top"/>
          </w:tcPr>
          <w:p w:rsidR="00000000" w:rsidDel="00000000" w:rsidP="00000000" w:rsidRDefault="00000000" w:rsidRPr="00000000" w14:paraId="0000003A">
            <w:pPr>
              <w:rPr>
                <w:sz w:val="22"/>
                <w:szCs w:val="22"/>
                <w:vertAlign w:val="baseline"/>
              </w:rPr>
            </w:pPr>
            <w:r w:rsidDel="00000000" w:rsidR="00000000" w:rsidRPr="00000000">
              <w:rPr>
                <w:sz w:val="22"/>
                <w:szCs w:val="22"/>
                <w:vertAlign w:val="baseline"/>
                <w:rtl w:val="0"/>
              </w:rPr>
              <w:t xml:space="preserve">De La Salle University, Taft Avenue, Manila</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B">
            <w:pPr>
              <w:rPr>
                <w:sz w:val="22"/>
                <w:szCs w:val="22"/>
                <w:vertAlign w:val="baseline"/>
              </w:rPr>
            </w:pPr>
            <w:r w:rsidDel="00000000" w:rsidR="00000000" w:rsidRPr="00000000">
              <w:rPr>
                <w:sz w:val="22"/>
                <w:szCs w:val="22"/>
                <w:vertAlign w:val="baseline"/>
                <w:rtl w:val="0"/>
              </w:rPr>
              <w:t xml:space="preserve">1979-1980</w:t>
            </w:r>
          </w:p>
        </w:tc>
      </w:tr>
      <w:tr>
        <w:tc>
          <w:tcPr>
            <w:tcBorders>
              <w:left w:color="000000" w:space="0" w:sz="4" w:val="single"/>
              <w:bottom w:color="000000" w:space="0" w:sz="4" w:val="single"/>
            </w:tcBorders>
            <w:vAlign w:val="top"/>
          </w:tcPr>
          <w:p w:rsidR="00000000" w:rsidDel="00000000" w:rsidP="00000000" w:rsidRDefault="00000000" w:rsidRPr="00000000" w14:paraId="0000003C">
            <w:pPr>
              <w:rPr>
                <w:sz w:val="22"/>
                <w:szCs w:val="22"/>
                <w:vertAlign w:val="baseline"/>
              </w:rPr>
            </w:pPr>
            <w:r w:rsidDel="00000000" w:rsidR="00000000" w:rsidRPr="00000000">
              <w:rPr>
                <w:sz w:val="22"/>
                <w:szCs w:val="22"/>
                <w:vertAlign w:val="baseline"/>
                <w:rtl w:val="0"/>
              </w:rPr>
              <w:t xml:space="preserve">Chief Librarian </w:t>
            </w:r>
          </w:p>
          <w:p w:rsidR="00000000" w:rsidDel="00000000" w:rsidP="00000000" w:rsidRDefault="00000000" w:rsidRPr="00000000" w14:paraId="0000003D">
            <w:pPr>
              <w:rPr>
                <w:sz w:val="22"/>
                <w:szCs w:val="22"/>
                <w:vertAlign w:val="baseline"/>
              </w:rPr>
            </w:pPr>
            <w:r w:rsidDel="00000000" w:rsidR="00000000" w:rsidRPr="00000000">
              <w:rPr>
                <w:sz w:val="22"/>
                <w:szCs w:val="22"/>
                <w:vertAlign w:val="baseline"/>
                <w:rtl w:val="0"/>
              </w:rPr>
              <w:t xml:space="preserve">Asst. Professor </w:t>
            </w:r>
          </w:p>
        </w:tc>
        <w:tc>
          <w:tcPr>
            <w:tcBorders>
              <w:left w:color="000000" w:space="0" w:sz="4" w:val="single"/>
              <w:bottom w:color="000000" w:space="0" w:sz="4" w:val="single"/>
            </w:tcBorders>
            <w:vAlign w:val="top"/>
          </w:tcPr>
          <w:p w:rsidR="00000000" w:rsidDel="00000000" w:rsidP="00000000" w:rsidRDefault="00000000" w:rsidRPr="00000000" w14:paraId="0000003E">
            <w:pPr>
              <w:rPr>
                <w:sz w:val="22"/>
                <w:szCs w:val="22"/>
                <w:vertAlign w:val="baseline"/>
              </w:rPr>
            </w:pPr>
            <w:r w:rsidDel="00000000" w:rsidR="00000000" w:rsidRPr="00000000">
              <w:rPr>
                <w:sz w:val="22"/>
                <w:szCs w:val="22"/>
                <w:vertAlign w:val="baseline"/>
                <w:rtl w:val="0"/>
              </w:rPr>
              <w:t xml:space="preserve">Nueva Vizcaya State Institute University</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3F">
            <w:pPr>
              <w:rPr>
                <w:sz w:val="22"/>
                <w:szCs w:val="22"/>
                <w:vertAlign w:val="baseline"/>
              </w:rPr>
            </w:pPr>
            <w:r w:rsidDel="00000000" w:rsidR="00000000" w:rsidRPr="00000000">
              <w:rPr>
                <w:sz w:val="22"/>
                <w:szCs w:val="22"/>
                <w:vertAlign w:val="baseline"/>
                <w:rtl w:val="0"/>
              </w:rPr>
              <w:t xml:space="preserve">1980-1986</w:t>
            </w:r>
          </w:p>
        </w:tc>
      </w:tr>
    </w:tbl>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sz w:val="16"/>
          <w:szCs w:val="16"/>
          <w:vertAlign w:val="baseline"/>
        </w:rPr>
      </w:pPr>
      <w:r w:rsidDel="00000000" w:rsidR="00000000" w:rsidRPr="00000000">
        <w:rPr>
          <w:rtl w:val="0"/>
        </w:rPr>
      </w:r>
    </w:p>
    <w:tbl>
      <w:tblPr>
        <w:tblStyle w:val="Table2"/>
        <w:tblW w:w="9180.0" w:type="dxa"/>
        <w:jc w:val="left"/>
        <w:tblInd w:w="55.0" w:type="pct"/>
        <w:tblLayout w:type="fixed"/>
        <w:tblLook w:val="0000"/>
      </w:tblPr>
      <w:tblGrid>
        <w:gridCol w:w="2160"/>
        <w:gridCol w:w="5760"/>
        <w:gridCol w:w="1260"/>
        <w:tblGridChange w:id="0">
          <w:tblGrid>
            <w:gridCol w:w="2160"/>
            <w:gridCol w:w="5760"/>
            <w:gridCol w:w="1260"/>
          </w:tblGrid>
        </w:tblGridChange>
      </w:tblGrid>
      <w:tr>
        <w:tc>
          <w:tcPr>
            <w:tcBorders>
              <w:left w:color="000000" w:space="0" w:sz="4" w:val="single"/>
              <w:bottom w:color="000000" w:space="0" w:sz="4" w:val="single"/>
            </w:tcBorders>
            <w:vAlign w:val="top"/>
          </w:tcPr>
          <w:p w:rsidR="00000000" w:rsidDel="00000000" w:rsidP="00000000" w:rsidRDefault="00000000" w:rsidRPr="00000000" w14:paraId="00000042">
            <w:pPr>
              <w:rPr>
                <w:sz w:val="22"/>
                <w:szCs w:val="22"/>
                <w:vertAlign w:val="baseline"/>
              </w:rPr>
            </w:pPr>
            <w:r w:rsidDel="00000000" w:rsidR="00000000" w:rsidRPr="00000000">
              <w:rPr>
                <w:sz w:val="22"/>
                <w:szCs w:val="22"/>
                <w:vertAlign w:val="baseline"/>
                <w:rtl w:val="0"/>
              </w:rPr>
              <w:t xml:space="preserve">Academic Librarian</w:t>
            </w:r>
          </w:p>
          <w:p w:rsidR="00000000" w:rsidDel="00000000" w:rsidP="00000000" w:rsidRDefault="00000000" w:rsidRPr="00000000" w14:paraId="00000043">
            <w:pPr>
              <w:rPr>
                <w:sz w:val="22"/>
                <w:szCs w:val="22"/>
                <w:vertAlign w:val="baseline"/>
              </w:rPr>
            </w:pPr>
            <w:r w:rsidDel="00000000" w:rsidR="00000000" w:rsidRPr="00000000">
              <w:rPr>
                <w:sz w:val="22"/>
                <w:szCs w:val="22"/>
                <w:vertAlign w:val="baseline"/>
                <w:rtl w:val="0"/>
              </w:rPr>
              <w:t xml:space="preserve">Asst. Professor</w:t>
            </w:r>
          </w:p>
        </w:tc>
        <w:tc>
          <w:tcPr>
            <w:tcBorders>
              <w:left w:color="000000" w:space="0" w:sz="4" w:val="single"/>
              <w:bottom w:color="000000" w:space="0" w:sz="4" w:val="single"/>
            </w:tcBorders>
            <w:vAlign w:val="top"/>
          </w:tcPr>
          <w:p w:rsidR="00000000" w:rsidDel="00000000" w:rsidP="00000000" w:rsidRDefault="00000000" w:rsidRPr="00000000" w14:paraId="00000044">
            <w:pPr>
              <w:rPr>
                <w:sz w:val="22"/>
                <w:szCs w:val="22"/>
                <w:vertAlign w:val="baseline"/>
              </w:rPr>
            </w:pPr>
            <w:r w:rsidDel="00000000" w:rsidR="00000000" w:rsidRPr="00000000">
              <w:rPr>
                <w:sz w:val="22"/>
                <w:szCs w:val="22"/>
                <w:vertAlign w:val="baseline"/>
                <w:rtl w:val="0"/>
              </w:rPr>
              <w:t xml:space="preserve">St. Mary's University</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5">
            <w:pPr>
              <w:rPr>
                <w:sz w:val="22"/>
                <w:szCs w:val="22"/>
                <w:vertAlign w:val="baseline"/>
              </w:rPr>
            </w:pPr>
            <w:r w:rsidDel="00000000" w:rsidR="00000000" w:rsidRPr="00000000">
              <w:rPr>
                <w:sz w:val="22"/>
                <w:szCs w:val="22"/>
                <w:vertAlign w:val="baseline"/>
                <w:rtl w:val="0"/>
              </w:rPr>
              <w:t xml:space="preserve">1986-1996</w:t>
            </w:r>
          </w:p>
        </w:tc>
      </w:tr>
      <w:tr>
        <w:tc>
          <w:tcPr>
            <w:tcBorders>
              <w:left w:color="000000" w:space="0" w:sz="4" w:val="single"/>
              <w:bottom w:color="000000" w:space="0" w:sz="4" w:val="single"/>
            </w:tcBorders>
            <w:vAlign w:val="top"/>
          </w:tcPr>
          <w:p w:rsidR="00000000" w:rsidDel="00000000" w:rsidP="00000000" w:rsidRDefault="00000000" w:rsidRPr="00000000" w14:paraId="00000046">
            <w:pPr>
              <w:rPr>
                <w:sz w:val="22"/>
                <w:szCs w:val="22"/>
                <w:vertAlign w:val="baseline"/>
              </w:rPr>
            </w:pPr>
            <w:r w:rsidDel="00000000" w:rsidR="00000000" w:rsidRPr="00000000">
              <w:rPr>
                <w:sz w:val="22"/>
                <w:szCs w:val="22"/>
                <w:vertAlign w:val="baseline"/>
                <w:rtl w:val="0"/>
              </w:rPr>
              <w:t xml:space="preserve">Director of Libraries </w:t>
            </w:r>
          </w:p>
          <w:p w:rsidR="00000000" w:rsidDel="00000000" w:rsidP="00000000" w:rsidRDefault="00000000" w:rsidRPr="00000000" w14:paraId="00000047">
            <w:pPr>
              <w:rPr>
                <w:sz w:val="22"/>
                <w:szCs w:val="22"/>
                <w:vertAlign w:val="baseline"/>
              </w:rPr>
            </w:pPr>
            <w:r w:rsidDel="00000000" w:rsidR="00000000" w:rsidRPr="00000000">
              <w:rPr>
                <w:sz w:val="22"/>
                <w:szCs w:val="22"/>
                <w:vertAlign w:val="baseline"/>
                <w:rtl w:val="0"/>
              </w:rPr>
              <w:t xml:space="preserve">Associate Prof. I-3</w:t>
            </w:r>
          </w:p>
        </w:tc>
        <w:tc>
          <w:tcPr>
            <w:tcBorders>
              <w:left w:color="000000" w:space="0" w:sz="4" w:val="single"/>
              <w:bottom w:color="000000" w:space="0" w:sz="4" w:val="single"/>
            </w:tcBorders>
            <w:vAlign w:val="top"/>
          </w:tcPr>
          <w:p w:rsidR="00000000" w:rsidDel="00000000" w:rsidP="00000000" w:rsidRDefault="00000000" w:rsidRPr="00000000" w14:paraId="00000048">
            <w:pPr>
              <w:rPr>
                <w:sz w:val="22"/>
                <w:szCs w:val="22"/>
                <w:vertAlign w:val="baseline"/>
              </w:rPr>
            </w:pPr>
            <w:r w:rsidDel="00000000" w:rsidR="00000000" w:rsidRPr="00000000">
              <w:rPr>
                <w:sz w:val="22"/>
                <w:szCs w:val="22"/>
                <w:vertAlign w:val="baseline"/>
                <w:rtl w:val="0"/>
              </w:rPr>
              <w:t xml:space="preserve">St. Mary's University</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9">
            <w:pPr>
              <w:rPr>
                <w:sz w:val="22"/>
                <w:szCs w:val="22"/>
                <w:vertAlign w:val="baseline"/>
              </w:rPr>
            </w:pPr>
            <w:r w:rsidDel="00000000" w:rsidR="00000000" w:rsidRPr="00000000">
              <w:rPr>
                <w:sz w:val="22"/>
                <w:szCs w:val="22"/>
                <w:vertAlign w:val="baseline"/>
                <w:rtl w:val="0"/>
              </w:rPr>
              <w:t xml:space="preserve">1996-2002</w:t>
            </w:r>
          </w:p>
        </w:tc>
      </w:tr>
      <w:tr>
        <w:tc>
          <w:tcPr>
            <w:tcBorders>
              <w:left w:color="000000" w:space="0" w:sz="4" w:val="single"/>
              <w:bottom w:color="000000" w:space="0" w:sz="4" w:val="single"/>
            </w:tcBorders>
            <w:vAlign w:val="top"/>
          </w:tcPr>
          <w:p w:rsidR="00000000" w:rsidDel="00000000" w:rsidP="00000000" w:rsidRDefault="00000000" w:rsidRPr="00000000" w14:paraId="0000004A">
            <w:pPr>
              <w:rPr>
                <w:sz w:val="22"/>
                <w:szCs w:val="22"/>
                <w:vertAlign w:val="baseline"/>
              </w:rPr>
            </w:pPr>
            <w:r w:rsidDel="00000000" w:rsidR="00000000" w:rsidRPr="00000000">
              <w:rPr>
                <w:sz w:val="22"/>
                <w:szCs w:val="22"/>
                <w:vertAlign w:val="baseline"/>
                <w:rtl w:val="0"/>
              </w:rPr>
              <w:t xml:space="preserve">Director of Libraries*</w:t>
            </w:r>
          </w:p>
          <w:p w:rsidR="00000000" w:rsidDel="00000000" w:rsidP="00000000" w:rsidRDefault="00000000" w:rsidRPr="00000000" w14:paraId="0000004B">
            <w:pPr>
              <w:rPr>
                <w:sz w:val="22"/>
                <w:szCs w:val="22"/>
                <w:vertAlign w:val="baseline"/>
              </w:rPr>
            </w:pPr>
            <w:r w:rsidDel="00000000" w:rsidR="00000000" w:rsidRPr="00000000">
              <w:rPr>
                <w:sz w:val="22"/>
                <w:szCs w:val="22"/>
                <w:vertAlign w:val="baseline"/>
                <w:rtl w:val="0"/>
              </w:rPr>
              <w:t xml:space="preserve">Professor, 4</w:t>
            </w:r>
            <w:r w:rsidDel="00000000" w:rsidR="00000000" w:rsidRPr="00000000">
              <w:rPr>
                <w:sz w:val="22"/>
                <w:szCs w:val="22"/>
                <w:vertAlign w:val="superscript"/>
                <w:rtl w:val="0"/>
              </w:rPr>
              <w:t xml:space="preserve">th</w:t>
            </w:r>
            <w:r w:rsidDel="00000000" w:rsidR="00000000" w:rsidRPr="00000000">
              <w:rPr>
                <w:sz w:val="22"/>
                <w:szCs w:val="22"/>
                <w:vertAlign w:val="baseline"/>
                <w:rtl w:val="0"/>
              </w:rPr>
              <w:t xml:space="preserve"> -8</w:t>
            </w:r>
            <w:r w:rsidDel="00000000" w:rsidR="00000000" w:rsidRPr="00000000">
              <w:rPr>
                <w:sz w:val="22"/>
                <w:szCs w:val="22"/>
                <w:vertAlign w:val="superscript"/>
                <w:rtl w:val="0"/>
              </w:rPr>
              <w:t xml:space="preserve">th</w:t>
            </w:r>
            <w:r w:rsidDel="00000000" w:rsidR="00000000" w:rsidRPr="00000000">
              <w:rPr>
                <w:sz w:val="22"/>
                <w:szCs w:val="22"/>
                <w:vertAlign w:val="baseline"/>
                <w:rtl w:val="0"/>
              </w:rPr>
              <w:t xml:space="preserve"> year</w:t>
            </w:r>
          </w:p>
        </w:tc>
        <w:tc>
          <w:tcPr>
            <w:tcBorders>
              <w:left w:color="000000" w:space="0" w:sz="4" w:val="single"/>
              <w:bottom w:color="000000" w:space="0" w:sz="4" w:val="single"/>
            </w:tcBorders>
            <w:vAlign w:val="top"/>
          </w:tcPr>
          <w:p w:rsidR="00000000" w:rsidDel="00000000" w:rsidP="00000000" w:rsidRDefault="00000000" w:rsidRPr="00000000" w14:paraId="0000004C">
            <w:pPr>
              <w:rPr>
                <w:sz w:val="22"/>
                <w:szCs w:val="22"/>
                <w:vertAlign w:val="baseline"/>
              </w:rPr>
            </w:pPr>
            <w:r w:rsidDel="00000000" w:rsidR="00000000" w:rsidRPr="00000000">
              <w:rPr>
                <w:sz w:val="22"/>
                <w:szCs w:val="22"/>
                <w:vertAlign w:val="baseline"/>
                <w:rtl w:val="0"/>
              </w:rPr>
              <w:t xml:space="preserve">St. Mary's University</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4D">
            <w:pPr>
              <w:rPr>
                <w:sz w:val="22"/>
                <w:szCs w:val="22"/>
                <w:vertAlign w:val="baseline"/>
              </w:rPr>
            </w:pPr>
            <w:r w:rsidDel="00000000" w:rsidR="00000000" w:rsidRPr="00000000">
              <w:rPr>
                <w:sz w:val="22"/>
                <w:szCs w:val="22"/>
                <w:vertAlign w:val="baseline"/>
                <w:rtl w:val="0"/>
              </w:rPr>
              <w:t xml:space="preserve">Sept. 2002-present</w:t>
            </w:r>
          </w:p>
        </w:tc>
      </w:tr>
    </w:tbl>
    <w:p w:rsidR="00000000" w:rsidDel="00000000" w:rsidP="00000000" w:rsidRDefault="00000000" w:rsidRPr="00000000" w14:paraId="0000004E">
      <w:pPr>
        <w:ind w:left="720"/>
        <w:rPr>
          <w:vertAlign w:val="baseline"/>
        </w:rPr>
      </w:pPr>
      <w:r w:rsidDel="00000000" w:rsidR="00000000" w:rsidRPr="00000000">
        <w:rPr>
          <w:vertAlign w:val="baseline"/>
          <w:rtl w:val="0"/>
        </w:rPr>
        <w:t xml:space="preserve">*From 2005 onwards Performance Rating is </w:t>
      </w:r>
      <w:r w:rsidDel="00000000" w:rsidR="00000000" w:rsidRPr="00000000">
        <w:rPr>
          <w:b w:val="1"/>
          <w:vertAlign w:val="baseline"/>
          <w:rtl w:val="0"/>
        </w:rPr>
        <w:t xml:space="preserve">Outstanding.</w:t>
      </w:r>
      <w:r w:rsidDel="00000000" w:rsidR="00000000" w:rsidRPr="00000000">
        <w:rPr>
          <w:rtl w:val="0"/>
        </w:rPr>
      </w:r>
    </w:p>
    <w:p w:rsidR="00000000" w:rsidDel="00000000" w:rsidP="00000000" w:rsidRDefault="00000000" w:rsidRPr="00000000" w14:paraId="0000004F">
      <w:pPr>
        <w:ind w:left="720"/>
        <w:rPr>
          <w:vertAlign w:val="baseline"/>
        </w:rPr>
      </w:pPr>
      <w:r w:rsidDel="00000000" w:rsidR="00000000" w:rsidRPr="00000000">
        <w:rPr>
          <w:rtl w:val="0"/>
        </w:rPr>
      </w:r>
    </w:p>
    <w:p w:rsidR="00000000" w:rsidDel="00000000" w:rsidP="00000000" w:rsidRDefault="00000000" w:rsidRPr="00000000" w14:paraId="00000050">
      <w:pPr>
        <w:rPr>
          <w:b w:val="0"/>
          <w:vertAlign w:val="baseline"/>
        </w:rPr>
      </w:pPr>
      <w:r w:rsidDel="00000000" w:rsidR="00000000" w:rsidRPr="00000000">
        <w:rPr>
          <w:b w:val="1"/>
          <w:vertAlign w:val="baseline"/>
          <w:rtl w:val="0"/>
        </w:rPr>
        <w:t xml:space="preserve">V.  OTHER PROFESSIONAL ASSIGNMENT AT SMU</w:t>
      </w:r>
      <w:r w:rsidDel="00000000" w:rsidR="00000000" w:rsidRPr="00000000">
        <w:rPr>
          <w:rtl w:val="0"/>
        </w:rPr>
      </w:r>
    </w:p>
    <w:p w:rsidR="00000000" w:rsidDel="00000000" w:rsidP="00000000" w:rsidRDefault="00000000" w:rsidRPr="00000000" w14:paraId="00000051">
      <w:pPr>
        <w:rPr>
          <w:sz w:val="16"/>
          <w:szCs w:val="16"/>
          <w:vertAlign w:val="baseline"/>
        </w:rPr>
      </w:pPr>
      <w:r w:rsidDel="00000000" w:rsidR="00000000" w:rsidRPr="00000000">
        <w:rPr>
          <w:rtl w:val="0"/>
        </w:rPr>
      </w:r>
    </w:p>
    <w:tbl>
      <w:tblPr>
        <w:tblStyle w:val="Table3"/>
        <w:tblW w:w="8650.0" w:type="dxa"/>
        <w:jc w:val="left"/>
        <w:tblInd w:w="55.0" w:type="pct"/>
        <w:tblLayout w:type="fixed"/>
        <w:tblLook w:val="0000"/>
      </w:tblPr>
      <w:tblGrid>
        <w:gridCol w:w="3780"/>
        <w:gridCol w:w="3600"/>
        <w:gridCol w:w="1270"/>
        <w:tblGridChange w:id="0">
          <w:tblGrid>
            <w:gridCol w:w="3780"/>
            <w:gridCol w:w="3600"/>
            <w:gridCol w:w="1270"/>
          </w:tblGrid>
        </w:tblGridChange>
      </w:tblGrid>
      <w:t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Position</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Source of Designation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Years</w:t>
            </w:r>
          </w:p>
        </w:tc>
      </w:tr>
      <w:tr>
        <w:tc>
          <w:tcPr>
            <w:tcBorders>
              <w:left w:color="000000" w:space="0" w:sz="4" w:val="single"/>
              <w:bottom w:color="000000" w:space="0" w:sz="4" w:val="single"/>
            </w:tcBorders>
            <w:vAlign w:val="top"/>
          </w:tcPr>
          <w:p w:rsidR="00000000" w:rsidDel="00000000" w:rsidP="00000000" w:rsidRDefault="00000000" w:rsidRPr="00000000" w14:paraId="00000055">
            <w:pPr>
              <w:rPr>
                <w:sz w:val="22"/>
                <w:szCs w:val="22"/>
                <w:vertAlign w:val="baseline"/>
              </w:rPr>
            </w:pPr>
            <w:r w:rsidDel="00000000" w:rsidR="00000000" w:rsidRPr="00000000">
              <w:rPr>
                <w:sz w:val="22"/>
                <w:szCs w:val="22"/>
                <w:vertAlign w:val="baseline"/>
                <w:rtl w:val="0"/>
              </w:rPr>
              <w:t xml:space="preserve">Member, Career Guidance Team</w:t>
            </w:r>
          </w:p>
        </w:tc>
        <w:tc>
          <w:tcPr>
            <w:tcBorders>
              <w:left w:color="000000" w:space="0" w:sz="4" w:val="single"/>
              <w:bottom w:color="000000" w:space="0" w:sz="4" w:val="single"/>
            </w:tcBorders>
            <w:vAlign w:val="top"/>
          </w:tcPr>
          <w:p w:rsidR="00000000" w:rsidDel="00000000" w:rsidP="00000000" w:rsidRDefault="00000000" w:rsidRPr="00000000" w14:paraId="00000056">
            <w:pPr>
              <w:rPr>
                <w:sz w:val="22"/>
                <w:szCs w:val="22"/>
                <w:vertAlign w:val="baseline"/>
              </w:rPr>
            </w:pPr>
            <w:r w:rsidDel="00000000" w:rsidR="00000000" w:rsidRPr="00000000">
              <w:rPr>
                <w:sz w:val="22"/>
                <w:szCs w:val="22"/>
                <w:vertAlign w:val="baseline"/>
                <w:rtl w:val="0"/>
              </w:rPr>
              <w:t xml:space="preserve">VP Academics/Administration</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57">
            <w:pPr>
              <w:rPr>
                <w:sz w:val="22"/>
                <w:szCs w:val="22"/>
                <w:vertAlign w:val="baseline"/>
              </w:rPr>
            </w:pPr>
            <w:r w:rsidDel="00000000" w:rsidR="00000000" w:rsidRPr="00000000">
              <w:rPr>
                <w:sz w:val="22"/>
                <w:szCs w:val="22"/>
                <w:vertAlign w:val="baseline"/>
                <w:rtl w:val="0"/>
              </w:rPr>
              <w:t xml:space="preserve">1988-2008</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rPr>
                <w:sz w:val="22"/>
                <w:szCs w:val="22"/>
                <w:vertAlign w:val="baseline"/>
              </w:rPr>
            </w:pPr>
            <w:r w:rsidDel="00000000" w:rsidR="00000000" w:rsidRPr="00000000">
              <w:rPr>
                <w:sz w:val="22"/>
                <w:szCs w:val="22"/>
                <w:vertAlign w:val="baseline"/>
                <w:rtl w:val="0"/>
              </w:rPr>
              <w:t xml:space="preserve">Co-editor, Journal of Northern Luzon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rPr>
                <w:sz w:val="22"/>
                <w:szCs w:val="22"/>
                <w:vertAlign w:val="baseline"/>
              </w:rPr>
            </w:pPr>
            <w:r w:rsidDel="00000000" w:rsidR="00000000" w:rsidRPr="00000000">
              <w:rPr>
                <w:sz w:val="22"/>
                <w:szCs w:val="22"/>
                <w:vertAlign w:val="baseline"/>
                <w:rtl w:val="0"/>
              </w:rPr>
              <w:t xml:space="preserve">President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rPr>
                <w:sz w:val="22"/>
                <w:szCs w:val="22"/>
                <w:vertAlign w:val="baseline"/>
              </w:rPr>
            </w:pPr>
            <w:r w:rsidDel="00000000" w:rsidR="00000000" w:rsidRPr="00000000">
              <w:rPr>
                <w:sz w:val="22"/>
                <w:szCs w:val="22"/>
                <w:vertAlign w:val="baseline"/>
                <w:rtl w:val="0"/>
              </w:rPr>
              <w:t xml:space="preserve">1988-1990</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rPr>
                <w:sz w:val="22"/>
                <w:szCs w:val="22"/>
                <w:vertAlign w:val="baseline"/>
              </w:rPr>
            </w:pPr>
            <w:r w:rsidDel="00000000" w:rsidR="00000000" w:rsidRPr="00000000">
              <w:rPr>
                <w:sz w:val="22"/>
                <w:szCs w:val="22"/>
                <w:vertAlign w:val="baseline"/>
                <w:rtl w:val="0"/>
              </w:rPr>
              <w:t xml:space="preserve">Member, Research Committee, SMU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rPr>
                <w:sz w:val="22"/>
                <w:szCs w:val="22"/>
                <w:vertAlign w:val="baseline"/>
              </w:rPr>
            </w:pPr>
            <w:r w:rsidDel="00000000" w:rsidR="00000000" w:rsidRPr="00000000">
              <w:rPr>
                <w:sz w:val="22"/>
                <w:szCs w:val="22"/>
                <w:vertAlign w:val="baseline"/>
                <w:rtl w:val="0"/>
              </w:rPr>
              <w:t xml:space="preserve">President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rPr>
                <w:sz w:val="22"/>
                <w:szCs w:val="22"/>
                <w:vertAlign w:val="baseline"/>
              </w:rPr>
            </w:pPr>
            <w:r w:rsidDel="00000000" w:rsidR="00000000" w:rsidRPr="00000000">
              <w:rPr>
                <w:sz w:val="22"/>
                <w:szCs w:val="22"/>
                <w:vertAlign w:val="baseline"/>
                <w:rtl w:val="0"/>
              </w:rPr>
              <w:t xml:space="preserve">1993-1994</w:t>
            </w:r>
          </w:p>
        </w:tc>
      </w:tr>
    </w:tbl>
    <w:p w:rsidR="00000000" w:rsidDel="00000000" w:rsidP="00000000" w:rsidRDefault="00000000" w:rsidRPr="00000000" w14:paraId="0000005E">
      <w:pPr>
        <w:rPr>
          <w:b w:val="0"/>
          <w:vertAlign w:val="baseline"/>
        </w:rPr>
      </w:pPr>
      <w:r w:rsidDel="00000000" w:rsidR="00000000" w:rsidRPr="00000000">
        <w:rPr>
          <w:rtl w:val="0"/>
        </w:rPr>
      </w:r>
    </w:p>
    <w:p w:rsidR="00000000" w:rsidDel="00000000" w:rsidP="00000000" w:rsidRDefault="00000000" w:rsidRPr="00000000" w14:paraId="0000005F">
      <w:pPr>
        <w:rPr>
          <w:b w:val="0"/>
          <w:vertAlign w:val="baseline"/>
        </w:rPr>
      </w:pPr>
      <w:r w:rsidDel="00000000" w:rsidR="00000000" w:rsidRPr="00000000">
        <w:rPr>
          <w:b w:val="1"/>
          <w:vertAlign w:val="baseline"/>
          <w:rtl w:val="0"/>
        </w:rPr>
        <w:t xml:space="preserve">VI.  SPECIAL TRAINING/EXPERIENCE:</w:t>
      </w:r>
      <w:r w:rsidDel="00000000" w:rsidR="00000000" w:rsidRPr="00000000">
        <w:rPr>
          <w:rtl w:val="0"/>
        </w:rPr>
      </w:r>
    </w:p>
    <w:p w:rsidR="00000000" w:rsidDel="00000000" w:rsidP="00000000" w:rsidRDefault="00000000" w:rsidRPr="00000000" w14:paraId="00000060">
      <w:pPr>
        <w:widowControl w:val="0"/>
        <w:numPr>
          <w:ilvl w:val="0"/>
          <w:numId w:val="4"/>
        </w:numPr>
        <w:ind w:left="1080" w:hanging="215.99999999999994"/>
        <w:rPr/>
      </w:pPr>
      <w:r w:rsidDel="00000000" w:rsidR="00000000" w:rsidRPr="00000000">
        <w:rPr>
          <w:sz w:val="22"/>
          <w:szCs w:val="22"/>
          <w:vertAlign w:val="baseline"/>
          <w:rtl w:val="0"/>
        </w:rPr>
        <w:t xml:space="preserve">Computer Literacy Training (1990) ---------St. Mary's University</w:t>
      </w:r>
    </w:p>
    <w:p w:rsidR="00000000" w:rsidDel="00000000" w:rsidP="00000000" w:rsidRDefault="00000000" w:rsidRPr="00000000" w14:paraId="00000061">
      <w:pPr>
        <w:widowControl w:val="0"/>
        <w:numPr>
          <w:ilvl w:val="0"/>
          <w:numId w:val="5"/>
        </w:numPr>
        <w:ind w:left="1080" w:hanging="215.99999999999994"/>
        <w:rPr/>
      </w:pPr>
      <w:r w:rsidDel="00000000" w:rsidR="00000000" w:rsidRPr="00000000">
        <w:rPr>
          <w:sz w:val="22"/>
          <w:szCs w:val="22"/>
          <w:vertAlign w:val="baseline"/>
          <w:rtl w:val="0"/>
        </w:rPr>
        <w:t xml:space="preserve">May 9-26, 2006 – The 10</w:t>
      </w:r>
      <w:r w:rsidDel="00000000" w:rsidR="00000000" w:rsidRPr="00000000">
        <w:rPr>
          <w:sz w:val="22"/>
          <w:szCs w:val="22"/>
          <w:vertAlign w:val="superscript"/>
          <w:rtl w:val="0"/>
        </w:rPr>
        <w:t xml:space="preserve">th</w:t>
      </w:r>
      <w:r w:rsidDel="00000000" w:rsidR="00000000" w:rsidRPr="00000000">
        <w:rPr>
          <w:sz w:val="22"/>
          <w:szCs w:val="22"/>
          <w:vertAlign w:val="baseline"/>
          <w:rtl w:val="0"/>
        </w:rPr>
        <w:t xml:space="preserve"> National Museum Basic Museology Training/National Museum</w:t>
      </w:r>
    </w:p>
    <w:p w:rsidR="00000000" w:rsidDel="00000000" w:rsidP="00000000" w:rsidRDefault="00000000" w:rsidRPr="00000000" w14:paraId="00000062">
      <w:pPr>
        <w:widowControl w:val="0"/>
        <w:rPr>
          <w:vertAlign w:val="baseline"/>
        </w:rPr>
      </w:pPr>
      <w:r w:rsidDel="00000000" w:rsidR="00000000" w:rsidRPr="00000000">
        <w:rPr>
          <w:rtl w:val="0"/>
        </w:rPr>
      </w:r>
    </w:p>
    <w:p w:rsidR="00000000" w:rsidDel="00000000" w:rsidP="00000000" w:rsidRDefault="00000000" w:rsidRPr="00000000" w14:paraId="00000063">
      <w:pPr>
        <w:rPr>
          <w:b w:val="0"/>
          <w:vertAlign w:val="baseline"/>
        </w:rPr>
      </w:pPr>
      <w:r w:rsidDel="00000000" w:rsidR="00000000" w:rsidRPr="00000000">
        <w:rPr>
          <w:b w:val="1"/>
          <w:vertAlign w:val="baseline"/>
          <w:rtl w:val="0"/>
        </w:rPr>
        <w:t xml:space="preserve">VII. RESEARCH WORK UNDERTAKENED (THESIS, DISSERTATIONS, Etc.)</w:t>
      </w:r>
      <w:r w:rsidDel="00000000" w:rsidR="00000000" w:rsidRPr="00000000">
        <w:rPr>
          <w:rtl w:val="0"/>
        </w:rPr>
      </w:r>
    </w:p>
    <w:p w:rsidR="00000000" w:rsidDel="00000000" w:rsidP="00000000" w:rsidRDefault="00000000" w:rsidRPr="00000000" w14:paraId="00000064">
      <w:pPr>
        <w:rPr>
          <w:b w:val="0"/>
          <w:sz w:val="16"/>
          <w:szCs w:val="16"/>
          <w:vertAlign w:val="baseline"/>
        </w:rPr>
      </w:pPr>
      <w:r w:rsidDel="00000000" w:rsidR="00000000" w:rsidRPr="00000000">
        <w:rPr>
          <w:rtl w:val="0"/>
        </w:rPr>
      </w:r>
    </w:p>
    <w:tbl>
      <w:tblPr>
        <w:tblStyle w:val="Table4"/>
        <w:tblW w:w="9325.0" w:type="dxa"/>
        <w:jc w:val="left"/>
        <w:tblInd w:w="1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65"/>
        <w:gridCol w:w="2340"/>
        <w:gridCol w:w="1620"/>
        <w:tblGridChange w:id="0">
          <w:tblGrid>
            <w:gridCol w:w="5365"/>
            <w:gridCol w:w="2340"/>
            <w:gridCol w:w="1620"/>
          </w:tblGrid>
        </w:tblGridChange>
      </w:tblGrid>
      <w:tr>
        <w:tc>
          <w:tcP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Title</w:t>
            </w:r>
          </w:p>
        </w:tc>
        <w:tc>
          <w:tcP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Publisher/Publication</w:t>
            </w:r>
          </w:p>
        </w:tc>
        <w:tc>
          <w:tcP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Volume /Yr.</w:t>
            </w:r>
          </w:p>
        </w:tc>
      </w:tr>
      <w:tr>
        <w:tc>
          <w:tcPr>
            <w:vAlign w:val="top"/>
          </w:tcPr>
          <w:p w:rsidR="00000000" w:rsidDel="00000000" w:rsidP="00000000" w:rsidRDefault="00000000" w:rsidRPr="00000000" w14:paraId="00000068">
            <w:pPr>
              <w:rPr>
                <w:sz w:val="22"/>
                <w:szCs w:val="22"/>
                <w:vertAlign w:val="baseline"/>
              </w:rPr>
            </w:pPr>
            <w:r w:rsidDel="00000000" w:rsidR="00000000" w:rsidRPr="00000000">
              <w:rPr>
                <w:sz w:val="22"/>
                <w:szCs w:val="22"/>
                <w:vertAlign w:val="baseline"/>
                <w:rtl w:val="0"/>
              </w:rPr>
              <w:t xml:space="preserve">Academic Libraries in Region 02: Implications to the Tentative Library Standards for Private Higher Education (PHE)</w:t>
            </w:r>
          </w:p>
        </w:tc>
        <w:tc>
          <w:tcPr>
            <w:vAlign w:val="top"/>
          </w:tcPr>
          <w:p w:rsidR="00000000" w:rsidDel="00000000" w:rsidP="00000000" w:rsidRDefault="00000000" w:rsidRPr="00000000" w14:paraId="00000069">
            <w:pPr>
              <w:widowControl w:val="0"/>
              <w:jc w:val="center"/>
              <w:rPr>
                <w:sz w:val="22"/>
                <w:szCs w:val="22"/>
                <w:vertAlign w:val="baseline"/>
              </w:rPr>
            </w:pPr>
            <w:r w:rsidDel="00000000" w:rsidR="00000000" w:rsidRPr="00000000">
              <w:rPr>
                <w:sz w:val="22"/>
                <w:szCs w:val="22"/>
                <w:vertAlign w:val="baseline"/>
                <w:rtl w:val="0"/>
              </w:rPr>
              <w:t xml:space="preserve">UST</w:t>
            </w:r>
          </w:p>
        </w:tc>
        <w:tc>
          <w:tcPr>
            <w:vAlign w:val="top"/>
          </w:tcPr>
          <w:p w:rsidR="00000000" w:rsidDel="00000000" w:rsidP="00000000" w:rsidRDefault="00000000" w:rsidRPr="00000000" w14:paraId="0000006A">
            <w:pPr>
              <w:widowControl w:val="0"/>
              <w:jc w:val="center"/>
              <w:rPr>
                <w:sz w:val="22"/>
                <w:szCs w:val="22"/>
                <w:vertAlign w:val="baseline"/>
              </w:rPr>
            </w:pPr>
            <w:r w:rsidDel="00000000" w:rsidR="00000000" w:rsidRPr="00000000">
              <w:rPr>
                <w:sz w:val="22"/>
                <w:szCs w:val="22"/>
                <w:vertAlign w:val="baseline"/>
                <w:rtl w:val="0"/>
              </w:rPr>
              <w:t xml:space="preserve">1982</w:t>
            </w:r>
          </w:p>
        </w:tc>
      </w:tr>
      <w:tr>
        <w:trPr>
          <w:trHeight w:val="860" w:hRule="atLeast"/>
        </w:trPr>
        <w:tc>
          <w:tcPr>
            <w:vAlign w:val="top"/>
          </w:tcPr>
          <w:p w:rsidR="00000000" w:rsidDel="00000000" w:rsidP="00000000" w:rsidRDefault="00000000" w:rsidRPr="00000000" w14:paraId="0000006B">
            <w:pPr>
              <w:rPr>
                <w:sz w:val="22"/>
                <w:szCs w:val="22"/>
                <w:vertAlign w:val="baseline"/>
              </w:rPr>
            </w:pPr>
            <w:r w:rsidDel="00000000" w:rsidR="00000000" w:rsidRPr="00000000">
              <w:rPr>
                <w:sz w:val="22"/>
                <w:szCs w:val="22"/>
                <w:vertAlign w:val="baseline"/>
                <w:rtl w:val="0"/>
              </w:rPr>
              <w:t xml:space="preserve">Attitudes, Levels of Skills, Training Needs and problems on Information Technology of the Educational Workers of Saint Mary’s University</w:t>
            </w:r>
          </w:p>
        </w:tc>
        <w:tc>
          <w:tcPr>
            <w:vAlign w:val="top"/>
          </w:tcPr>
          <w:p w:rsidR="00000000" w:rsidDel="00000000" w:rsidP="00000000" w:rsidRDefault="00000000" w:rsidRPr="00000000" w14:paraId="0000006C">
            <w:pPr>
              <w:widowControl w:val="0"/>
              <w:jc w:val="center"/>
              <w:rPr>
                <w:sz w:val="22"/>
                <w:szCs w:val="22"/>
                <w:vertAlign w:val="baseline"/>
              </w:rPr>
            </w:pPr>
            <w:r w:rsidDel="00000000" w:rsidR="00000000" w:rsidRPr="00000000">
              <w:rPr>
                <w:sz w:val="22"/>
                <w:szCs w:val="22"/>
                <w:vertAlign w:val="baseline"/>
                <w:rtl w:val="0"/>
              </w:rPr>
              <w:t xml:space="preserve">SMU</w:t>
            </w:r>
          </w:p>
        </w:tc>
        <w:tc>
          <w:tcPr>
            <w:vAlign w:val="top"/>
          </w:tcPr>
          <w:p w:rsidR="00000000" w:rsidDel="00000000" w:rsidP="00000000" w:rsidRDefault="00000000" w:rsidRPr="00000000" w14:paraId="0000006D">
            <w:pPr>
              <w:widowControl w:val="0"/>
              <w:jc w:val="center"/>
              <w:rPr>
                <w:sz w:val="22"/>
                <w:szCs w:val="22"/>
                <w:vertAlign w:val="baseline"/>
              </w:rPr>
            </w:pPr>
            <w:r w:rsidDel="00000000" w:rsidR="00000000" w:rsidRPr="00000000">
              <w:rPr>
                <w:sz w:val="22"/>
                <w:szCs w:val="22"/>
                <w:vertAlign w:val="baseline"/>
                <w:rtl w:val="0"/>
              </w:rPr>
              <w:t xml:space="preserve">2002</w:t>
            </w:r>
          </w:p>
        </w:tc>
      </w:tr>
      <w:tr>
        <w:trPr>
          <w:trHeight w:val="480" w:hRule="atLeast"/>
        </w:trPr>
        <w:tc>
          <w:tcPr>
            <w:tcBorders>
              <w:bottom w:color="000000" w:space="0" w:sz="4" w:val="single"/>
            </w:tcBorders>
            <w:vAlign w:val="top"/>
          </w:tcPr>
          <w:p w:rsidR="00000000" w:rsidDel="00000000" w:rsidP="00000000" w:rsidRDefault="00000000" w:rsidRPr="00000000" w14:paraId="0000006E">
            <w:pPr>
              <w:rPr>
                <w:rFonts w:ascii="Arial Narrow" w:cs="Arial Narrow" w:eastAsia="Arial Narrow" w:hAnsi="Arial Narrow"/>
                <w:b w:val="0"/>
                <w:sz w:val="22"/>
                <w:szCs w:val="22"/>
                <w:vertAlign w:val="baseline"/>
              </w:rPr>
            </w:pPr>
            <w:r w:rsidDel="00000000" w:rsidR="00000000" w:rsidRPr="00000000">
              <w:rPr>
                <w:sz w:val="22"/>
                <w:szCs w:val="22"/>
                <w:vertAlign w:val="baseline"/>
                <w:rtl w:val="0"/>
              </w:rPr>
              <w:t xml:space="preserve">Freshmen’s Insights on the Library Orientation and Library Facilities of Saint Mary’s University , SY 2004-2005</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F">
            <w:pPr>
              <w:widowControl w:val="0"/>
              <w:jc w:val="center"/>
              <w:rPr>
                <w:sz w:val="22"/>
                <w:szCs w:val="22"/>
                <w:vertAlign w:val="baseline"/>
              </w:rPr>
            </w:pPr>
            <w:r w:rsidDel="00000000" w:rsidR="00000000" w:rsidRPr="00000000">
              <w:rPr>
                <w:sz w:val="22"/>
                <w:szCs w:val="22"/>
                <w:vertAlign w:val="baseline"/>
                <w:rtl w:val="0"/>
              </w:rPr>
              <w:t xml:space="preserve">SMU</w:t>
            </w:r>
          </w:p>
        </w:tc>
        <w:tc>
          <w:tcPr>
            <w:tcBorders>
              <w:bottom w:color="000000" w:space="0" w:sz="4" w:val="single"/>
            </w:tcBorders>
            <w:vAlign w:val="top"/>
          </w:tcPr>
          <w:p w:rsidR="00000000" w:rsidDel="00000000" w:rsidP="00000000" w:rsidRDefault="00000000" w:rsidRPr="00000000" w14:paraId="00000070">
            <w:pPr>
              <w:widowControl w:val="0"/>
              <w:jc w:val="center"/>
              <w:rPr>
                <w:sz w:val="22"/>
                <w:szCs w:val="22"/>
                <w:vertAlign w:val="baseline"/>
              </w:rPr>
            </w:pPr>
            <w:r w:rsidDel="00000000" w:rsidR="00000000" w:rsidRPr="00000000">
              <w:rPr>
                <w:sz w:val="22"/>
                <w:szCs w:val="22"/>
                <w:vertAlign w:val="baseline"/>
                <w:rtl w:val="0"/>
              </w:rPr>
              <w:t xml:space="preserve">2005</w:t>
            </w:r>
          </w:p>
        </w:tc>
      </w:tr>
    </w:tbl>
    <w:p w:rsidR="00000000" w:rsidDel="00000000" w:rsidP="00000000" w:rsidRDefault="00000000" w:rsidRPr="00000000" w14:paraId="00000071">
      <w:pPr>
        <w:rPr>
          <w:sz w:val="16"/>
          <w:szCs w:val="16"/>
          <w:vertAlign w:val="baseline"/>
        </w:rPr>
      </w:pPr>
      <w:r w:rsidDel="00000000" w:rsidR="00000000" w:rsidRPr="00000000">
        <w:rPr>
          <w:rtl w:val="0"/>
        </w:rPr>
      </w:r>
    </w:p>
    <w:p w:rsidR="00000000" w:rsidDel="00000000" w:rsidP="00000000" w:rsidRDefault="00000000" w:rsidRPr="00000000" w14:paraId="00000072">
      <w:pPr>
        <w:rPr>
          <w:sz w:val="16"/>
          <w:szCs w:val="16"/>
          <w:vertAlign w:val="baseline"/>
        </w:rPr>
      </w:pPr>
      <w:r w:rsidDel="00000000" w:rsidR="00000000" w:rsidRPr="00000000">
        <w:rPr>
          <w:rtl w:val="0"/>
        </w:rPr>
      </w:r>
    </w:p>
    <w:p w:rsidR="00000000" w:rsidDel="00000000" w:rsidP="00000000" w:rsidRDefault="00000000" w:rsidRPr="00000000" w14:paraId="00000073">
      <w:pPr>
        <w:rPr>
          <w:b w:val="0"/>
          <w:vertAlign w:val="baseline"/>
        </w:rPr>
      </w:pPr>
      <w:r w:rsidDel="00000000" w:rsidR="00000000" w:rsidRPr="00000000">
        <w:rPr>
          <w:b w:val="1"/>
          <w:vertAlign w:val="baseline"/>
          <w:rtl w:val="0"/>
        </w:rPr>
        <w:t xml:space="preserve">VIII.  PROFESSIONAL PUBLICATIONS</w:t>
      </w:r>
      <w:r w:rsidDel="00000000" w:rsidR="00000000" w:rsidRPr="00000000">
        <w:rPr>
          <w:rtl w:val="0"/>
        </w:rPr>
      </w:r>
    </w:p>
    <w:p w:rsidR="00000000" w:rsidDel="00000000" w:rsidP="00000000" w:rsidRDefault="00000000" w:rsidRPr="00000000" w14:paraId="00000074">
      <w:pPr>
        <w:rPr>
          <w:b w:val="0"/>
          <w:vertAlign w:val="baseline"/>
        </w:rPr>
      </w:pPr>
      <w:r w:rsidDel="00000000" w:rsidR="00000000" w:rsidRPr="00000000">
        <w:rPr>
          <w:rtl w:val="0"/>
        </w:rPr>
      </w:r>
    </w:p>
    <w:p w:rsidR="00000000" w:rsidDel="00000000" w:rsidP="00000000" w:rsidRDefault="00000000" w:rsidRPr="00000000" w14:paraId="00000075">
      <w:pPr>
        <w:ind w:left="432"/>
        <w:rPr>
          <w:b w:val="0"/>
          <w:vertAlign w:val="baseline"/>
        </w:rPr>
      </w:pPr>
      <w:r w:rsidDel="00000000" w:rsidR="00000000" w:rsidRPr="00000000">
        <w:rPr>
          <w:b w:val="1"/>
          <w:vertAlign w:val="baseline"/>
          <w:rtl w:val="0"/>
        </w:rPr>
        <w:t xml:space="preserve">A. NOTES/MODULES PREPARED</w:t>
      </w:r>
      <w:r w:rsidDel="00000000" w:rsidR="00000000" w:rsidRPr="00000000">
        <w:rPr>
          <w:rtl w:val="0"/>
        </w:rPr>
      </w:r>
    </w:p>
    <w:p w:rsidR="00000000" w:rsidDel="00000000" w:rsidP="00000000" w:rsidRDefault="00000000" w:rsidRPr="00000000" w14:paraId="00000076">
      <w:pPr>
        <w:rPr>
          <w:b w:val="0"/>
          <w:sz w:val="16"/>
          <w:szCs w:val="16"/>
          <w:vertAlign w:val="baseline"/>
        </w:rPr>
      </w:pPr>
      <w:r w:rsidDel="00000000" w:rsidR="00000000" w:rsidRPr="00000000">
        <w:rPr>
          <w:rtl w:val="0"/>
        </w:rPr>
      </w:r>
    </w:p>
    <w:tbl>
      <w:tblPr>
        <w:tblStyle w:val="Table5"/>
        <w:tblW w:w="9325.0" w:type="dxa"/>
        <w:jc w:val="left"/>
        <w:tblInd w:w="1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5"/>
        <w:gridCol w:w="2880"/>
        <w:gridCol w:w="1980"/>
        <w:tblGridChange w:id="0">
          <w:tblGrid>
            <w:gridCol w:w="4465"/>
            <w:gridCol w:w="2880"/>
            <w:gridCol w:w="1980"/>
          </w:tblGrid>
        </w:tblGridChange>
      </w:tblGrid>
      <w:tr>
        <w:tc>
          <w:tcP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w:t>
            </w:r>
          </w:p>
        </w:tc>
        <w:tc>
          <w:tcP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Publisher/Publication</w:t>
            </w:r>
          </w:p>
        </w:tc>
        <w:tc>
          <w:tcP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Volume /Yr.</w:t>
            </w:r>
          </w:p>
        </w:tc>
      </w:tr>
      <w:tr>
        <w:trPr>
          <w:trHeight w:val="240" w:hRule="atLeast"/>
        </w:trPr>
        <w:tc>
          <w:tcPr>
            <w:vAlign w:val="top"/>
          </w:tcPr>
          <w:p w:rsidR="00000000" w:rsidDel="00000000" w:rsidP="00000000" w:rsidRDefault="00000000" w:rsidRPr="00000000" w14:paraId="0000007A">
            <w:pPr>
              <w:rPr>
                <w:sz w:val="22"/>
                <w:szCs w:val="22"/>
                <w:vertAlign w:val="baseline"/>
              </w:rPr>
            </w:pPr>
            <w:r w:rsidDel="00000000" w:rsidR="00000000" w:rsidRPr="00000000">
              <w:rPr>
                <w:sz w:val="22"/>
                <w:szCs w:val="22"/>
                <w:vertAlign w:val="baseline"/>
                <w:rtl w:val="0"/>
              </w:rPr>
              <w:t xml:space="preserve">Reading notes on reference sources and services</w:t>
            </w:r>
          </w:p>
        </w:tc>
        <w:tc>
          <w:tcPr>
            <w:vAlign w:val="top"/>
          </w:tcPr>
          <w:p w:rsidR="00000000" w:rsidDel="00000000" w:rsidP="00000000" w:rsidRDefault="00000000" w:rsidRPr="00000000" w14:paraId="0000007B">
            <w:pPr>
              <w:rPr>
                <w:sz w:val="22"/>
                <w:szCs w:val="22"/>
                <w:vertAlign w:val="baseline"/>
              </w:rPr>
            </w:pPr>
            <w:r w:rsidDel="00000000" w:rsidR="00000000" w:rsidRPr="00000000">
              <w:rPr>
                <w:sz w:val="22"/>
                <w:szCs w:val="22"/>
                <w:vertAlign w:val="baseline"/>
                <w:rtl w:val="0"/>
              </w:rPr>
              <w:t xml:space="preserve">unpublished</w:t>
            </w:r>
          </w:p>
        </w:tc>
        <w:tc>
          <w:tcPr>
            <w:vAlign w:val="top"/>
          </w:tcPr>
          <w:p w:rsidR="00000000" w:rsidDel="00000000" w:rsidP="00000000" w:rsidRDefault="00000000" w:rsidRPr="00000000" w14:paraId="0000007C">
            <w:pPr>
              <w:rPr>
                <w:sz w:val="22"/>
                <w:szCs w:val="22"/>
                <w:vertAlign w:val="baseline"/>
              </w:rPr>
            </w:pPr>
            <w:r w:rsidDel="00000000" w:rsidR="00000000" w:rsidRPr="00000000">
              <w:rPr>
                <w:sz w:val="22"/>
                <w:szCs w:val="22"/>
                <w:vertAlign w:val="baseline"/>
                <w:rtl w:val="0"/>
              </w:rPr>
              <w:t xml:space="preserve">2001</w:t>
            </w:r>
          </w:p>
        </w:tc>
      </w:tr>
      <w:tr>
        <w:tc>
          <w:tcPr>
            <w:vAlign w:val="top"/>
          </w:tcPr>
          <w:p w:rsidR="00000000" w:rsidDel="00000000" w:rsidP="00000000" w:rsidRDefault="00000000" w:rsidRPr="00000000" w14:paraId="0000007D">
            <w:pPr>
              <w:rPr>
                <w:sz w:val="22"/>
                <w:szCs w:val="22"/>
                <w:vertAlign w:val="baseline"/>
              </w:rPr>
            </w:pPr>
            <w:r w:rsidDel="00000000" w:rsidR="00000000" w:rsidRPr="00000000">
              <w:rPr>
                <w:sz w:val="22"/>
                <w:szCs w:val="22"/>
                <w:vertAlign w:val="baseline"/>
                <w:rtl w:val="0"/>
              </w:rPr>
              <w:t xml:space="preserve">Records &amp; Archives Administration</w:t>
            </w:r>
          </w:p>
        </w:tc>
        <w:tc>
          <w:tcPr>
            <w:vAlign w:val="top"/>
          </w:tcPr>
          <w:p w:rsidR="00000000" w:rsidDel="00000000" w:rsidP="00000000" w:rsidRDefault="00000000" w:rsidRPr="00000000" w14:paraId="0000007E">
            <w:pPr>
              <w:rPr>
                <w:sz w:val="22"/>
                <w:szCs w:val="22"/>
                <w:vertAlign w:val="baseline"/>
              </w:rPr>
            </w:pPr>
            <w:r w:rsidDel="00000000" w:rsidR="00000000" w:rsidRPr="00000000">
              <w:rPr>
                <w:sz w:val="22"/>
                <w:szCs w:val="22"/>
                <w:vertAlign w:val="baseline"/>
                <w:rtl w:val="0"/>
              </w:rPr>
              <w:t xml:space="preserve">unpublished</w:t>
            </w:r>
          </w:p>
        </w:tc>
        <w:tc>
          <w:tcPr>
            <w:vAlign w:val="top"/>
          </w:tcPr>
          <w:p w:rsidR="00000000" w:rsidDel="00000000" w:rsidP="00000000" w:rsidRDefault="00000000" w:rsidRPr="00000000" w14:paraId="0000007F">
            <w:pPr>
              <w:rPr>
                <w:sz w:val="22"/>
                <w:szCs w:val="22"/>
                <w:vertAlign w:val="baseline"/>
              </w:rPr>
            </w:pPr>
            <w:r w:rsidDel="00000000" w:rsidR="00000000" w:rsidRPr="00000000">
              <w:rPr>
                <w:sz w:val="22"/>
                <w:szCs w:val="22"/>
                <w:vertAlign w:val="baseline"/>
                <w:rtl w:val="0"/>
              </w:rPr>
              <w:t xml:space="preserve">2004</w:t>
            </w:r>
          </w:p>
        </w:tc>
      </w:tr>
      <w:tr>
        <w:tc>
          <w:tcPr>
            <w:vAlign w:val="top"/>
          </w:tcPr>
          <w:p w:rsidR="00000000" w:rsidDel="00000000" w:rsidP="00000000" w:rsidRDefault="00000000" w:rsidRPr="00000000" w14:paraId="00000080">
            <w:pPr>
              <w:rPr>
                <w:sz w:val="22"/>
                <w:szCs w:val="22"/>
                <w:vertAlign w:val="baseline"/>
              </w:rPr>
            </w:pPr>
            <w:r w:rsidDel="00000000" w:rsidR="00000000" w:rsidRPr="00000000">
              <w:rPr>
                <w:sz w:val="22"/>
                <w:szCs w:val="22"/>
                <w:vertAlign w:val="baseline"/>
                <w:rtl w:val="0"/>
              </w:rPr>
              <w:t xml:space="preserve">Basic Library Orientation Services for Students of St. Mary’s University (BLOSS-SMU)”*</w:t>
            </w:r>
          </w:p>
        </w:tc>
        <w:tc>
          <w:tcPr>
            <w:vAlign w:val="top"/>
          </w:tcPr>
          <w:p w:rsidR="00000000" w:rsidDel="00000000" w:rsidP="00000000" w:rsidRDefault="00000000" w:rsidRPr="00000000" w14:paraId="00000081">
            <w:pPr>
              <w:rPr>
                <w:sz w:val="22"/>
                <w:szCs w:val="22"/>
                <w:vertAlign w:val="baseline"/>
              </w:rPr>
            </w:pPr>
            <w:r w:rsidDel="00000000" w:rsidR="00000000" w:rsidRPr="00000000">
              <w:rPr>
                <w:sz w:val="22"/>
                <w:szCs w:val="22"/>
                <w:vertAlign w:val="baseline"/>
                <w:rtl w:val="0"/>
              </w:rPr>
              <w:t xml:space="preserve">unpublished</w:t>
            </w:r>
          </w:p>
        </w:tc>
        <w:tc>
          <w:tcPr>
            <w:vAlign w:val="top"/>
          </w:tcPr>
          <w:p w:rsidR="00000000" w:rsidDel="00000000" w:rsidP="00000000" w:rsidRDefault="00000000" w:rsidRPr="00000000" w14:paraId="00000082">
            <w:pPr>
              <w:rPr>
                <w:sz w:val="22"/>
                <w:szCs w:val="22"/>
                <w:vertAlign w:val="baseline"/>
              </w:rPr>
            </w:pPr>
            <w:r w:rsidDel="00000000" w:rsidR="00000000" w:rsidRPr="00000000">
              <w:rPr>
                <w:sz w:val="22"/>
                <w:szCs w:val="22"/>
                <w:vertAlign w:val="baseline"/>
                <w:rtl w:val="0"/>
              </w:rPr>
              <w:t xml:space="preserve">January, 2006</w:t>
            </w:r>
          </w:p>
        </w:tc>
      </w:tr>
    </w:tbl>
    <w:p w:rsidR="00000000" w:rsidDel="00000000" w:rsidP="00000000" w:rsidRDefault="00000000" w:rsidRPr="00000000" w14:paraId="00000083">
      <w:pPr>
        <w:ind w:left="288" w:right="288"/>
        <w:jc w:val="both"/>
        <w:rPr>
          <w:sz w:val="20"/>
          <w:szCs w:val="20"/>
          <w:vertAlign w:val="baseline"/>
        </w:rPr>
      </w:pPr>
      <w:r w:rsidDel="00000000" w:rsidR="00000000" w:rsidRPr="00000000">
        <w:rPr>
          <w:sz w:val="20"/>
          <w:szCs w:val="20"/>
          <w:vertAlign w:val="baseline"/>
          <w:rtl w:val="0"/>
        </w:rPr>
        <w:t xml:space="preserve">*This is use every semester in the library orientation given to freshmen and transfer students.</w:t>
      </w:r>
    </w:p>
    <w:p w:rsidR="00000000" w:rsidDel="00000000" w:rsidP="00000000" w:rsidRDefault="00000000" w:rsidRPr="00000000" w14:paraId="00000084">
      <w:pPr>
        <w:widowControl w:val="0"/>
        <w:rPr>
          <w:vertAlign w:val="baseline"/>
        </w:rPr>
      </w:pPr>
      <w:r w:rsidDel="00000000" w:rsidR="00000000" w:rsidRPr="00000000">
        <w:rPr>
          <w:rtl w:val="0"/>
        </w:rPr>
      </w:r>
    </w:p>
    <w:p w:rsidR="00000000" w:rsidDel="00000000" w:rsidP="00000000" w:rsidRDefault="00000000" w:rsidRPr="00000000" w14:paraId="00000085">
      <w:pPr>
        <w:ind w:left="432"/>
        <w:rPr>
          <w:b w:val="0"/>
          <w:vertAlign w:val="baseline"/>
        </w:rPr>
      </w:pPr>
      <w:r w:rsidDel="00000000" w:rsidR="00000000" w:rsidRPr="00000000">
        <w:rPr>
          <w:b w:val="1"/>
          <w:vertAlign w:val="baseline"/>
          <w:rtl w:val="0"/>
        </w:rPr>
        <w:t xml:space="preserve">B.  BOOKS/ARTICLES PUBLISHED</w:t>
      </w:r>
      <w:r w:rsidDel="00000000" w:rsidR="00000000" w:rsidRPr="00000000">
        <w:rPr>
          <w:rtl w:val="0"/>
        </w:rPr>
      </w:r>
    </w:p>
    <w:p w:rsidR="00000000" w:rsidDel="00000000" w:rsidP="00000000" w:rsidRDefault="00000000" w:rsidRPr="00000000" w14:paraId="00000086">
      <w:pPr>
        <w:rPr>
          <w:b w:val="0"/>
          <w:vertAlign w:val="baseline"/>
        </w:rPr>
      </w:pPr>
      <w:r w:rsidDel="00000000" w:rsidR="00000000" w:rsidRPr="00000000">
        <w:rPr>
          <w:rtl w:val="0"/>
        </w:rPr>
      </w:r>
    </w:p>
    <w:tbl>
      <w:tblPr>
        <w:tblStyle w:val="Table6"/>
        <w:tblW w:w="94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5"/>
        <w:gridCol w:w="2700"/>
        <w:gridCol w:w="3060"/>
        <w:tblGridChange w:id="0">
          <w:tblGrid>
            <w:gridCol w:w="3655"/>
            <w:gridCol w:w="2700"/>
            <w:gridCol w:w="3060"/>
          </w:tblGrid>
        </w:tblGridChange>
      </w:tblGrid>
      <w:tr>
        <w:tc>
          <w:tcP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Title</w:t>
            </w:r>
          </w:p>
        </w:tc>
        <w:tc>
          <w:tcP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Publisher/Publication</w:t>
            </w:r>
          </w:p>
        </w:tc>
        <w:tc>
          <w:tcP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Volume /Yr.</w:t>
            </w:r>
          </w:p>
        </w:tc>
      </w:tr>
      <w:tr>
        <w:tc>
          <w:tcPr>
            <w:vAlign w:val="top"/>
          </w:tcPr>
          <w:p w:rsidR="00000000" w:rsidDel="00000000" w:rsidP="00000000" w:rsidRDefault="00000000" w:rsidRPr="00000000" w14:paraId="0000008A">
            <w:pPr>
              <w:rPr>
                <w:sz w:val="22"/>
                <w:szCs w:val="22"/>
                <w:vertAlign w:val="baseline"/>
              </w:rPr>
            </w:pPr>
            <w:r w:rsidDel="00000000" w:rsidR="00000000" w:rsidRPr="00000000">
              <w:rPr>
                <w:sz w:val="22"/>
                <w:szCs w:val="22"/>
                <w:vertAlign w:val="baseline"/>
                <w:rtl w:val="0"/>
              </w:rPr>
              <w:t xml:space="preserve">Understanding the DDC for Beginners</w:t>
            </w:r>
          </w:p>
        </w:tc>
        <w:tc>
          <w:tcPr>
            <w:vAlign w:val="top"/>
          </w:tcPr>
          <w:p w:rsidR="00000000" w:rsidDel="00000000" w:rsidP="00000000" w:rsidRDefault="00000000" w:rsidRPr="00000000" w14:paraId="0000008B">
            <w:pPr>
              <w:rPr>
                <w:sz w:val="22"/>
                <w:szCs w:val="22"/>
                <w:vertAlign w:val="baseline"/>
              </w:rPr>
            </w:pPr>
            <w:r w:rsidDel="00000000" w:rsidR="00000000" w:rsidRPr="00000000">
              <w:rPr>
                <w:sz w:val="22"/>
                <w:szCs w:val="22"/>
                <w:vertAlign w:val="baseline"/>
                <w:rtl w:val="0"/>
              </w:rPr>
              <w:t xml:space="preserve">St. Mary’s Publishing House</w:t>
            </w:r>
          </w:p>
        </w:tc>
        <w:tc>
          <w:tcPr>
            <w:vAlign w:val="top"/>
          </w:tcPr>
          <w:p w:rsidR="00000000" w:rsidDel="00000000" w:rsidP="00000000" w:rsidRDefault="00000000" w:rsidRPr="00000000" w14:paraId="0000008C">
            <w:pPr>
              <w:rPr>
                <w:sz w:val="22"/>
                <w:szCs w:val="22"/>
                <w:vertAlign w:val="baseline"/>
              </w:rPr>
            </w:pPr>
            <w:r w:rsidDel="00000000" w:rsidR="00000000" w:rsidRPr="00000000">
              <w:rPr>
                <w:sz w:val="22"/>
                <w:szCs w:val="22"/>
                <w:vertAlign w:val="baseline"/>
                <w:rtl w:val="0"/>
              </w:rPr>
              <w:t xml:space="preserve">November 2007</w:t>
            </w:r>
          </w:p>
        </w:tc>
      </w:tr>
      <w:tr>
        <w:trPr>
          <w:trHeight w:val="480" w:hRule="atLeast"/>
        </w:trPr>
        <w:tc>
          <w:tcPr>
            <w:tcBorders>
              <w:bottom w:color="000000" w:space="0" w:sz="4" w:val="single"/>
            </w:tcBorders>
            <w:vAlign w:val="top"/>
          </w:tcPr>
          <w:p w:rsidR="00000000" w:rsidDel="00000000" w:rsidP="00000000" w:rsidRDefault="00000000" w:rsidRPr="00000000" w14:paraId="0000008D">
            <w:pPr>
              <w:rPr>
                <w:sz w:val="22"/>
                <w:szCs w:val="22"/>
                <w:vertAlign w:val="baseline"/>
              </w:rPr>
            </w:pPr>
            <w:r w:rsidDel="00000000" w:rsidR="00000000" w:rsidRPr="00000000">
              <w:rPr>
                <w:sz w:val="22"/>
                <w:szCs w:val="22"/>
                <w:vertAlign w:val="baseline"/>
                <w:rtl w:val="0"/>
              </w:rPr>
              <w:t xml:space="preserve">Situation Reveals God’s Love (essay)</w:t>
            </w:r>
          </w:p>
        </w:tc>
        <w:tc>
          <w:tcPr>
            <w:tcBorders>
              <w:bottom w:color="000000" w:space="0" w:sz="4" w:val="single"/>
            </w:tcBorders>
            <w:vAlign w:val="top"/>
          </w:tcPr>
          <w:p w:rsidR="00000000" w:rsidDel="00000000" w:rsidP="00000000" w:rsidRDefault="00000000" w:rsidRPr="00000000" w14:paraId="0000008E">
            <w:pPr>
              <w:rPr>
                <w:sz w:val="22"/>
                <w:szCs w:val="22"/>
                <w:vertAlign w:val="baseline"/>
              </w:rPr>
            </w:pPr>
            <w:r w:rsidDel="00000000" w:rsidR="00000000" w:rsidRPr="00000000">
              <w:rPr>
                <w:sz w:val="22"/>
                <w:szCs w:val="22"/>
                <w:vertAlign w:val="baseline"/>
                <w:rtl w:val="0"/>
              </w:rPr>
              <w:t xml:space="preserve">Homelife: The Philippines Family Magazine</w:t>
            </w:r>
          </w:p>
        </w:tc>
        <w:tc>
          <w:tcPr>
            <w:tcBorders>
              <w:bottom w:color="000000" w:space="0" w:sz="4" w:val="single"/>
            </w:tcBorders>
            <w:vAlign w:val="top"/>
          </w:tcPr>
          <w:p w:rsidR="00000000" w:rsidDel="00000000" w:rsidP="00000000" w:rsidRDefault="00000000" w:rsidRPr="00000000" w14:paraId="0000008F">
            <w:pPr>
              <w:rPr>
                <w:sz w:val="22"/>
                <w:szCs w:val="22"/>
                <w:vertAlign w:val="baseline"/>
              </w:rPr>
            </w:pPr>
            <w:r w:rsidDel="00000000" w:rsidR="00000000" w:rsidRPr="00000000">
              <w:rPr>
                <w:sz w:val="22"/>
                <w:szCs w:val="22"/>
                <w:vertAlign w:val="baseline"/>
                <w:rtl w:val="0"/>
              </w:rPr>
              <w:t xml:space="preserve">April 1977, p.36</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rPr>
                <w:sz w:val="22"/>
                <w:szCs w:val="22"/>
                <w:vertAlign w:val="baseline"/>
              </w:rPr>
            </w:pPr>
            <w:r w:rsidDel="00000000" w:rsidR="00000000" w:rsidRPr="00000000">
              <w:rPr>
                <w:sz w:val="22"/>
                <w:szCs w:val="22"/>
                <w:vertAlign w:val="baseline"/>
                <w:rtl w:val="0"/>
              </w:rPr>
              <w:t xml:space="preserve">The Nation’s  Basketry Capital (essay)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1">
            <w:pPr>
              <w:rPr>
                <w:sz w:val="22"/>
                <w:szCs w:val="22"/>
                <w:vertAlign w:val="baseline"/>
              </w:rPr>
            </w:pPr>
            <w:r w:rsidDel="00000000" w:rsidR="00000000" w:rsidRPr="00000000">
              <w:rPr>
                <w:sz w:val="22"/>
                <w:szCs w:val="22"/>
                <w:vertAlign w:val="baseline"/>
                <w:rtl w:val="0"/>
              </w:rPr>
              <w:t xml:space="preserve">FOCUS Philippines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rPr>
                <w:sz w:val="22"/>
                <w:szCs w:val="22"/>
                <w:vertAlign w:val="baseline"/>
              </w:rPr>
            </w:pPr>
            <w:r w:rsidDel="00000000" w:rsidR="00000000" w:rsidRPr="00000000">
              <w:rPr>
                <w:sz w:val="22"/>
                <w:szCs w:val="22"/>
                <w:vertAlign w:val="baseline"/>
                <w:rtl w:val="0"/>
              </w:rPr>
              <w:t xml:space="preserve">Vol IV, No. 14, Feb. 21, 1976</w:t>
            </w:r>
          </w:p>
        </w:tc>
      </w:tr>
      <w:tr>
        <w:trPr>
          <w:trHeight w:val="48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rPr>
                <w:sz w:val="22"/>
                <w:szCs w:val="22"/>
                <w:vertAlign w:val="baseline"/>
              </w:rPr>
            </w:pPr>
            <w:r w:rsidDel="00000000" w:rsidR="00000000" w:rsidRPr="00000000">
              <w:rPr>
                <w:sz w:val="22"/>
                <w:szCs w:val="22"/>
                <w:vertAlign w:val="baseline"/>
                <w:rtl w:val="0"/>
              </w:rPr>
              <w:t xml:space="preserve">my brothers’ home (poem)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rPr>
                <w:sz w:val="22"/>
                <w:szCs w:val="22"/>
                <w:vertAlign w:val="baseline"/>
              </w:rPr>
            </w:pPr>
            <w:r w:rsidDel="00000000" w:rsidR="00000000" w:rsidRPr="00000000">
              <w:rPr>
                <w:sz w:val="22"/>
                <w:szCs w:val="22"/>
                <w:vertAlign w:val="baseline"/>
                <w:rtl w:val="0"/>
              </w:rPr>
              <w:t xml:space="preserve">HOMELIFE</w:t>
            </w:r>
          </w:p>
          <w:p w:rsidR="00000000" w:rsidDel="00000000" w:rsidP="00000000" w:rsidRDefault="00000000" w:rsidRPr="00000000" w14:paraId="00000095">
            <w:pPr>
              <w:rPr>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6">
            <w:pPr>
              <w:rPr>
                <w:sz w:val="22"/>
                <w:szCs w:val="22"/>
                <w:vertAlign w:val="baseline"/>
              </w:rPr>
            </w:pPr>
            <w:r w:rsidDel="00000000" w:rsidR="00000000" w:rsidRPr="00000000">
              <w:rPr>
                <w:sz w:val="22"/>
                <w:szCs w:val="22"/>
                <w:vertAlign w:val="baseline"/>
                <w:rtl w:val="0"/>
              </w:rPr>
              <w:t xml:space="preserve">Vol. XXIII, No., 10, p.33</w:t>
            </w:r>
          </w:p>
          <w:p w:rsidR="00000000" w:rsidDel="00000000" w:rsidP="00000000" w:rsidRDefault="00000000" w:rsidRPr="00000000" w14:paraId="00000097">
            <w:pPr>
              <w:rPr>
                <w:sz w:val="22"/>
                <w:szCs w:val="22"/>
                <w:vertAlign w:val="baseline"/>
              </w:rPr>
            </w:pPr>
            <w:r w:rsidDel="00000000" w:rsidR="00000000" w:rsidRPr="00000000">
              <w:rPr>
                <w:sz w:val="22"/>
                <w:szCs w:val="22"/>
                <w:vertAlign w:val="baseline"/>
                <w:rtl w:val="0"/>
              </w:rPr>
              <w:t xml:space="preserve">October 1976</w:t>
            </w:r>
          </w:p>
        </w:tc>
      </w:tr>
    </w:tbl>
    <w:p w:rsidR="00000000" w:rsidDel="00000000" w:rsidP="00000000" w:rsidRDefault="00000000" w:rsidRPr="00000000" w14:paraId="00000098">
      <w:pPr>
        <w:rPr>
          <w:vertAlign w:val="baseline"/>
        </w:rPr>
      </w:pPr>
      <w:r w:rsidDel="00000000" w:rsidR="00000000" w:rsidRPr="00000000">
        <w:rPr>
          <w:rtl w:val="0"/>
        </w:rPr>
      </w:r>
    </w:p>
    <w:tbl>
      <w:tblPr>
        <w:tblStyle w:val="Table7"/>
        <w:tblW w:w="9415.0" w:type="dxa"/>
        <w:jc w:val="left"/>
        <w:tblInd w:w="0.0" w:type="dxa"/>
        <w:tblLayout w:type="fixed"/>
        <w:tblLook w:val="0000"/>
      </w:tblPr>
      <w:tblGrid>
        <w:gridCol w:w="3655"/>
        <w:gridCol w:w="2700"/>
        <w:gridCol w:w="3060"/>
        <w:tblGridChange w:id="0">
          <w:tblGrid>
            <w:gridCol w:w="3655"/>
            <w:gridCol w:w="2700"/>
            <w:gridCol w:w="3060"/>
          </w:tblGrid>
        </w:tblGridChange>
      </w:tblGrid>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rPr>
                <w:sz w:val="22"/>
                <w:szCs w:val="22"/>
                <w:vertAlign w:val="baseline"/>
              </w:rPr>
            </w:pPr>
            <w:r w:rsidDel="00000000" w:rsidR="00000000" w:rsidRPr="00000000">
              <w:rPr>
                <w:sz w:val="22"/>
                <w:szCs w:val="22"/>
                <w:vertAlign w:val="baseline"/>
                <w:rtl w:val="0"/>
              </w:rPr>
              <w:t xml:space="preserve">The Old Man in the Field (poem)</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jc w:val="center"/>
              <w:rPr>
                <w:sz w:val="22"/>
                <w:szCs w:val="22"/>
                <w:vertAlign w:val="baseline"/>
              </w:rPr>
            </w:pPr>
            <w:r w:rsidDel="00000000" w:rsidR="00000000" w:rsidRPr="00000000">
              <w:rPr>
                <w:sz w:val="22"/>
                <w:szCs w:val="22"/>
                <w:vertAlign w:val="baseline"/>
                <w:rtl w:val="0"/>
              </w:rPr>
              <w:t xml:space="preserve">MOD Filipina, and</w:t>
            </w:r>
          </w:p>
          <w:p w:rsidR="00000000" w:rsidDel="00000000" w:rsidP="00000000" w:rsidRDefault="00000000" w:rsidRPr="00000000" w14:paraId="0000009C">
            <w:pPr>
              <w:jc w:val="center"/>
              <w:rPr>
                <w:sz w:val="22"/>
                <w:szCs w:val="22"/>
                <w:vertAlign w:val="baseline"/>
              </w:rPr>
            </w:pPr>
            <w:r w:rsidDel="00000000" w:rsidR="00000000" w:rsidRPr="00000000">
              <w:rPr>
                <w:sz w:val="22"/>
                <w:szCs w:val="22"/>
                <w:vertAlign w:val="baseline"/>
                <w:rtl w:val="0"/>
              </w:rPr>
              <w:t xml:space="preserve">Homelife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rPr>
                <w:sz w:val="22"/>
                <w:szCs w:val="22"/>
                <w:vertAlign w:val="baseline"/>
              </w:rPr>
            </w:pPr>
            <w:r w:rsidDel="00000000" w:rsidR="00000000" w:rsidRPr="00000000">
              <w:rPr>
                <w:sz w:val="22"/>
                <w:szCs w:val="22"/>
                <w:vertAlign w:val="baseline"/>
                <w:rtl w:val="0"/>
              </w:rPr>
              <w:t xml:space="preserve">Aug. 27, 1976, Vol. VIII, No. 262,  January 1984</w:t>
            </w:r>
          </w:p>
        </w:tc>
      </w:tr>
      <w:tr>
        <w:trPr>
          <w:trHeight w:val="3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E">
            <w:pPr>
              <w:rPr>
                <w:sz w:val="22"/>
                <w:szCs w:val="22"/>
                <w:vertAlign w:val="baseline"/>
              </w:rPr>
            </w:pPr>
            <w:r w:rsidDel="00000000" w:rsidR="00000000" w:rsidRPr="00000000">
              <w:rPr>
                <w:sz w:val="22"/>
                <w:szCs w:val="22"/>
                <w:vertAlign w:val="baseline"/>
                <w:rtl w:val="0"/>
              </w:rPr>
              <w:t xml:space="preserve">Chemistry (poem)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jc w:val="center"/>
              <w:rPr>
                <w:sz w:val="22"/>
                <w:szCs w:val="22"/>
                <w:vertAlign w:val="baseline"/>
              </w:rPr>
            </w:pPr>
            <w:r w:rsidDel="00000000" w:rsidR="00000000" w:rsidRPr="00000000">
              <w:rPr>
                <w:sz w:val="22"/>
                <w:szCs w:val="22"/>
                <w:vertAlign w:val="baseline"/>
                <w:rtl w:val="0"/>
              </w:rPr>
              <w:t xml:space="preserve">Homelife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0">
            <w:pPr>
              <w:rPr>
                <w:sz w:val="22"/>
                <w:szCs w:val="22"/>
                <w:vertAlign w:val="baseline"/>
              </w:rPr>
            </w:pPr>
            <w:r w:rsidDel="00000000" w:rsidR="00000000" w:rsidRPr="00000000">
              <w:rPr>
                <w:sz w:val="22"/>
                <w:szCs w:val="22"/>
                <w:vertAlign w:val="baseline"/>
                <w:rtl w:val="0"/>
              </w:rPr>
              <w:t xml:space="preserve">Oct. 1979, vol. XXV, No. 10, p. 42</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1">
            <w:pPr>
              <w:rPr>
                <w:sz w:val="22"/>
                <w:szCs w:val="22"/>
                <w:vertAlign w:val="baseline"/>
              </w:rPr>
            </w:pPr>
            <w:r w:rsidDel="00000000" w:rsidR="00000000" w:rsidRPr="00000000">
              <w:rPr>
                <w:sz w:val="22"/>
                <w:szCs w:val="22"/>
                <w:vertAlign w:val="baseline"/>
                <w:rtl w:val="0"/>
              </w:rPr>
              <w:t xml:space="preserve">Uncle Juan (poem)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jc w:val="center"/>
              <w:rPr>
                <w:sz w:val="22"/>
                <w:szCs w:val="22"/>
                <w:vertAlign w:val="baseline"/>
              </w:rPr>
            </w:pPr>
            <w:r w:rsidDel="00000000" w:rsidR="00000000" w:rsidRPr="00000000">
              <w:rPr>
                <w:sz w:val="22"/>
                <w:szCs w:val="22"/>
                <w:vertAlign w:val="baseline"/>
                <w:rtl w:val="0"/>
              </w:rPr>
              <w:t xml:space="preserve">Homelife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rPr>
                <w:sz w:val="20"/>
                <w:szCs w:val="20"/>
                <w:vertAlign w:val="baseline"/>
              </w:rPr>
            </w:pPr>
            <w:r w:rsidDel="00000000" w:rsidR="00000000" w:rsidRPr="00000000">
              <w:rPr>
                <w:sz w:val="20"/>
                <w:szCs w:val="20"/>
                <w:vertAlign w:val="baseline"/>
                <w:rtl w:val="0"/>
              </w:rPr>
              <w:t xml:space="preserve">March 1979, vol. XXV, No. 3, p. 40</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4">
            <w:pPr>
              <w:rPr>
                <w:sz w:val="22"/>
                <w:szCs w:val="22"/>
                <w:vertAlign w:val="baseline"/>
              </w:rPr>
            </w:pPr>
            <w:r w:rsidDel="00000000" w:rsidR="00000000" w:rsidRPr="00000000">
              <w:rPr>
                <w:sz w:val="22"/>
                <w:szCs w:val="22"/>
                <w:vertAlign w:val="baseline"/>
                <w:rtl w:val="0"/>
              </w:rPr>
              <w:t xml:space="preserve">Acknowledged in the preface of Index of Theses &amp; Dissertation by the University of Santo Tomas, 1904-1981 as the initiator of the index</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rPr>
                <w:sz w:val="22"/>
                <w:szCs w:val="22"/>
                <w:vertAlign w:val="baseline"/>
              </w:rPr>
            </w:pPr>
            <w:r w:rsidDel="00000000" w:rsidR="00000000" w:rsidRPr="00000000">
              <w:rPr>
                <w:sz w:val="22"/>
                <w:szCs w:val="22"/>
                <w:vertAlign w:val="baseline"/>
                <w:rtl w:val="0"/>
              </w:rPr>
              <w:t xml:space="preserve">University of Santo Tomas Printing Press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6">
            <w:pPr>
              <w:rPr>
                <w:sz w:val="22"/>
                <w:szCs w:val="22"/>
                <w:vertAlign w:val="baseline"/>
              </w:rPr>
            </w:pPr>
            <w:r w:rsidDel="00000000" w:rsidR="00000000" w:rsidRPr="00000000">
              <w:rPr>
                <w:sz w:val="22"/>
                <w:szCs w:val="22"/>
                <w:vertAlign w:val="baseline"/>
                <w:rtl w:val="0"/>
              </w:rPr>
              <w:t xml:space="preserve">1982</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Casecnan (poem)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rPr>
                <w:sz w:val="22"/>
                <w:szCs w:val="22"/>
                <w:vertAlign w:val="baseline"/>
              </w:rPr>
            </w:pPr>
            <w:r w:rsidDel="00000000" w:rsidR="00000000" w:rsidRPr="00000000">
              <w:rPr>
                <w:sz w:val="22"/>
                <w:szCs w:val="22"/>
                <w:u w:val="single"/>
                <w:vertAlign w:val="baseline"/>
                <w:rtl w:val="0"/>
              </w:rPr>
              <w:t xml:space="preserve">Philippine Graphic Weekly Magazine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rPr>
                <w:sz w:val="22"/>
                <w:szCs w:val="22"/>
                <w:vertAlign w:val="baseline"/>
              </w:rPr>
            </w:pPr>
            <w:r w:rsidDel="00000000" w:rsidR="00000000" w:rsidRPr="00000000">
              <w:rPr>
                <w:sz w:val="22"/>
                <w:szCs w:val="22"/>
                <w:vertAlign w:val="baseline"/>
                <w:rtl w:val="0"/>
              </w:rPr>
              <w:t xml:space="preserve">September , 1996</w:t>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a Wife (poem)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rPr>
                <w:sz w:val="22"/>
                <w:szCs w:val="22"/>
                <w:vertAlign w:val="baseline"/>
              </w:rPr>
            </w:pPr>
            <w:r w:rsidDel="00000000" w:rsidR="00000000" w:rsidRPr="00000000">
              <w:rPr>
                <w:sz w:val="22"/>
                <w:szCs w:val="22"/>
                <w:u w:val="single"/>
                <w:vertAlign w:val="baseline"/>
                <w:rtl w:val="0"/>
              </w:rPr>
              <w:t xml:space="preserve">Philippine Graphic Weekly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rPr>
                <w:sz w:val="22"/>
                <w:szCs w:val="22"/>
                <w:vertAlign w:val="baseline"/>
              </w:rPr>
            </w:pPr>
            <w:r w:rsidDel="00000000" w:rsidR="00000000" w:rsidRPr="00000000">
              <w:rPr>
                <w:sz w:val="22"/>
                <w:szCs w:val="22"/>
                <w:vertAlign w:val="baseline"/>
                <w:rtl w:val="0"/>
              </w:rPr>
              <w:t xml:space="preserve">May, 1996)</w:t>
            </w:r>
          </w:p>
        </w:tc>
      </w:tr>
      <w:tr>
        <w:trPr>
          <w:trHeight w:val="2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D">
            <w:pPr>
              <w:rPr>
                <w:sz w:val="22"/>
                <w:szCs w:val="22"/>
                <w:vertAlign w:val="baseline"/>
              </w:rPr>
            </w:pPr>
            <w:r w:rsidDel="00000000" w:rsidR="00000000" w:rsidRPr="00000000">
              <w:rPr>
                <w:sz w:val="22"/>
                <w:szCs w:val="22"/>
                <w:vertAlign w:val="baseline"/>
                <w:rtl w:val="0"/>
              </w:rPr>
              <w:t xml:space="preserve">A Cyberlogic Question (poem)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rPr>
                <w:sz w:val="22"/>
                <w:szCs w:val="22"/>
                <w:vertAlign w:val="baseline"/>
              </w:rPr>
            </w:pPr>
            <w:r w:rsidDel="00000000" w:rsidR="00000000" w:rsidRPr="00000000">
              <w:rPr>
                <w:sz w:val="22"/>
                <w:szCs w:val="22"/>
                <w:vertAlign w:val="baseline"/>
                <w:rtl w:val="0"/>
              </w:rPr>
              <w:t xml:space="preserve">Poetry.com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F">
            <w:pPr>
              <w:rPr>
                <w:sz w:val="22"/>
                <w:szCs w:val="22"/>
                <w:vertAlign w:val="baseline"/>
              </w:rPr>
            </w:pPr>
            <w:r w:rsidDel="00000000" w:rsidR="00000000" w:rsidRPr="00000000">
              <w:rPr>
                <w:sz w:val="22"/>
                <w:szCs w:val="22"/>
                <w:vertAlign w:val="baseline"/>
                <w:rtl w:val="0"/>
              </w:rPr>
              <w:t xml:space="preserve">2002</w:t>
            </w:r>
          </w:p>
        </w:tc>
      </w:tr>
      <w:tr>
        <w:trPr>
          <w:trHeight w:val="2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rPr>
                <w:sz w:val="22"/>
                <w:szCs w:val="22"/>
                <w:vertAlign w:val="baseline"/>
              </w:rPr>
            </w:pPr>
            <w:r w:rsidDel="00000000" w:rsidR="00000000" w:rsidRPr="00000000">
              <w:rPr>
                <w:sz w:val="22"/>
                <w:szCs w:val="22"/>
                <w:vertAlign w:val="baseline"/>
                <w:rtl w:val="0"/>
              </w:rPr>
              <w:t xml:space="preserve">Read More, Learn More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1">
            <w:pPr>
              <w:rPr>
                <w:sz w:val="22"/>
                <w:szCs w:val="22"/>
                <w:vertAlign w:val="baseline"/>
              </w:rPr>
            </w:pPr>
            <w:r w:rsidDel="00000000" w:rsidR="00000000" w:rsidRPr="00000000">
              <w:rPr>
                <w:sz w:val="22"/>
                <w:szCs w:val="22"/>
                <w:vertAlign w:val="baseline"/>
                <w:rtl w:val="0"/>
              </w:rPr>
              <w:t xml:space="preserve">A Column in the Bits and Bytes (SMU Lib.Newsletter)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2">
            <w:pPr>
              <w:rPr>
                <w:sz w:val="22"/>
                <w:szCs w:val="22"/>
                <w:vertAlign w:val="baseline"/>
              </w:rPr>
            </w:pPr>
            <w:r w:rsidDel="00000000" w:rsidR="00000000" w:rsidRPr="00000000">
              <w:rPr>
                <w:sz w:val="22"/>
                <w:szCs w:val="22"/>
                <w:vertAlign w:val="baseline"/>
                <w:rtl w:val="0"/>
              </w:rPr>
              <w:t xml:space="preserve">On going; started in 1998</w:t>
            </w:r>
          </w:p>
        </w:tc>
      </w:tr>
    </w:tbl>
    <w:p w:rsidR="00000000" w:rsidDel="00000000" w:rsidP="00000000" w:rsidRDefault="00000000" w:rsidRPr="00000000" w14:paraId="000000B3">
      <w:pPr>
        <w:rPr>
          <w:vertAlign w:val="baseline"/>
        </w:rPr>
      </w:pPr>
      <w:r w:rsidDel="00000000" w:rsidR="00000000" w:rsidRPr="00000000">
        <w:rPr>
          <w:rtl w:val="0"/>
        </w:rPr>
      </w:r>
    </w:p>
    <w:p w:rsidR="00000000" w:rsidDel="00000000" w:rsidP="00000000" w:rsidRDefault="00000000" w:rsidRPr="00000000" w14:paraId="000000B4">
      <w:pPr>
        <w:rPr>
          <w:b w:val="0"/>
          <w:vertAlign w:val="baseline"/>
        </w:rPr>
      </w:pPr>
      <w:r w:rsidDel="00000000" w:rsidR="00000000" w:rsidRPr="00000000">
        <w:rPr>
          <w:b w:val="1"/>
          <w:vertAlign w:val="baseline"/>
          <w:rtl w:val="0"/>
        </w:rPr>
        <w:t xml:space="preserve">IX.  MEMBERSHIP TO ORGANIZATIONS:</w:t>
      </w:r>
      <w:r w:rsidDel="00000000" w:rsidR="00000000" w:rsidRPr="00000000">
        <w:rPr>
          <w:rtl w:val="0"/>
        </w:rPr>
      </w:r>
    </w:p>
    <w:p w:rsidR="00000000" w:rsidDel="00000000" w:rsidP="00000000" w:rsidRDefault="00000000" w:rsidRPr="00000000" w14:paraId="000000B5">
      <w:pPr>
        <w:ind w:left="720"/>
        <w:rPr>
          <w:b w:val="0"/>
          <w:sz w:val="16"/>
          <w:szCs w:val="16"/>
          <w:vertAlign w:val="baseline"/>
        </w:rPr>
      </w:pPr>
      <w:r w:rsidDel="00000000" w:rsidR="00000000" w:rsidRPr="00000000">
        <w:rPr>
          <w:rtl w:val="0"/>
        </w:rPr>
      </w:r>
    </w:p>
    <w:tbl>
      <w:tblPr>
        <w:tblStyle w:val="Table8"/>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5580"/>
        <w:gridCol w:w="1800"/>
        <w:tblGridChange w:id="0">
          <w:tblGrid>
            <w:gridCol w:w="1908"/>
            <w:gridCol w:w="5580"/>
            <w:gridCol w:w="1800"/>
          </w:tblGrid>
        </w:tblGridChange>
      </w:tblGrid>
      <w:tr>
        <w:trPr>
          <w:trHeight w:val="360" w:hRule="atLeast"/>
        </w:trPr>
        <w:tc>
          <w:tcPr>
            <w:vAlign w:val="top"/>
          </w:tcPr>
          <w:p w:rsidR="00000000" w:rsidDel="00000000" w:rsidP="00000000" w:rsidRDefault="00000000" w:rsidRPr="00000000" w14:paraId="000000B6">
            <w:pPr>
              <w:jc w:val="center"/>
              <w:rPr>
                <w:b w:val="0"/>
                <w:i w:val="0"/>
                <w:vertAlign w:val="baseline"/>
              </w:rPr>
            </w:pPr>
            <w:r w:rsidDel="00000000" w:rsidR="00000000" w:rsidRPr="00000000">
              <w:rPr>
                <w:b w:val="1"/>
                <w:i w:val="1"/>
                <w:vertAlign w:val="baseline"/>
                <w:rtl w:val="0"/>
              </w:rPr>
              <w:t xml:space="preserve">Position</w:t>
            </w:r>
            <w:r w:rsidDel="00000000" w:rsidR="00000000" w:rsidRPr="00000000">
              <w:rPr>
                <w:rtl w:val="0"/>
              </w:rPr>
            </w:r>
          </w:p>
        </w:tc>
        <w:tc>
          <w:tcPr>
            <w:vAlign w:val="top"/>
          </w:tcPr>
          <w:p w:rsidR="00000000" w:rsidDel="00000000" w:rsidP="00000000" w:rsidRDefault="00000000" w:rsidRPr="00000000" w14:paraId="000000B7">
            <w:pPr>
              <w:jc w:val="center"/>
              <w:rPr>
                <w:b w:val="0"/>
                <w:i w:val="0"/>
                <w:vertAlign w:val="baseline"/>
              </w:rPr>
            </w:pPr>
            <w:r w:rsidDel="00000000" w:rsidR="00000000" w:rsidRPr="00000000">
              <w:rPr>
                <w:b w:val="1"/>
                <w:i w:val="1"/>
                <w:vertAlign w:val="baseline"/>
                <w:rtl w:val="0"/>
              </w:rPr>
              <w:t xml:space="preserve">Organization</w:t>
            </w:r>
            <w:r w:rsidDel="00000000" w:rsidR="00000000" w:rsidRPr="00000000">
              <w:rPr>
                <w:rtl w:val="0"/>
              </w:rPr>
            </w:r>
          </w:p>
        </w:tc>
        <w:tc>
          <w:tcPr>
            <w:vAlign w:val="top"/>
          </w:tcPr>
          <w:p w:rsidR="00000000" w:rsidDel="00000000" w:rsidP="00000000" w:rsidRDefault="00000000" w:rsidRPr="00000000" w14:paraId="000000B8">
            <w:pPr>
              <w:jc w:val="center"/>
              <w:rPr>
                <w:b w:val="0"/>
                <w:i w:val="0"/>
                <w:vertAlign w:val="baseline"/>
              </w:rPr>
            </w:pPr>
            <w:r w:rsidDel="00000000" w:rsidR="00000000" w:rsidRPr="00000000">
              <w:rPr>
                <w:b w:val="1"/>
                <w:i w:val="1"/>
                <w:vertAlign w:val="baseline"/>
                <w:rtl w:val="0"/>
              </w:rPr>
              <w:t xml:space="preserve">Year</w:t>
            </w:r>
            <w:r w:rsidDel="00000000" w:rsidR="00000000" w:rsidRPr="00000000">
              <w:rPr>
                <w:rtl w:val="0"/>
              </w:rPr>
            </w:r>
          </w:p>
        </w:tc>
      </w:tr>
      <w:tr>
        <w:tc>
          <w:tcPr>
            <w:vAlign w:val="top"/>
          </w:tcPr>
          <w:p w:rsidR="00000000" w:rsidDel="00000000" w:rsidP="00000000" w:rsidRDefault="00000000" w:rsidRPr="00000000" w14:paraId="000000B9">
            <w:pPr>
              <w:rPr>
                <w:sz w:val="22"/>
                <w:szCs w:val="22"/>
                <w:vertAlign w:val="baseline"/>
              </w:rPr>
            </w:pPr>
            <w:r w:rsidDel="00000000" w:rsidR="00000000" w:rsidRPr="00000000">
              <w:rPr>
                <w:sz w:val="22"/>
                <w:szCs w:val="22"/>
                <w:vertAlign w:val="baseline"/>
                <w:rtl w:val="0"/>
              </w:rPr>
              <w:t xml:space="preserve">Board of Trustees</w:t>
            </w:r>
          </w:p>
        </w:tc>
        <w:tc>
          <w:tcPr>
            <w:vAlign w:val="top"/>
          </w:tcPr>
          <w:p w:rsidR="00000000" w:rsidDel="00000000" w:rsidP="00000000" w:rsidRDefault="00000000" w:rsidRPr="00000000" w14:paraId="000000BA">
            <w:pPr>
              <w:rPr>
                <w:sz w:val="22"/>
                <w:szCs w:val="22"/>
                <w:vertAlign w:val="baseline"/>
              </w:rPr>
            </w:pPr>
            <w:r w:rsidDel="00000000" w:rsidR="00000000" w:rsidRPr="00000000">
              <w:rPr>
                <w:sz w:val="22"/>
                <w:szCs w:val="22"/>
                <w:vertAlign w:val="baseline"/>
                <w:rtl w:val="0"/>
              </w:rPr>
              <w:t xml:space="preserve">Philippine Librarians’ Association (PLAI)</w:t>
            </w:r>
          </w:p>
        </w:tc>
        <w:tc>
          <w:tcPr>
            <w:vAlign w:val="top"/>
          </w:tcPr>
          <w:p w:rsidR="00000000" w:rsidDel="00000000" w:rsidP="00000000" w:rsidRDefault="00000000" w:rsidRPr="00000000" w14:paraId="000000BB">
            <w:pPr>
              <w:rPr>
                <w:sz w:val="22"/>
                <w:szCs w:val="22"/>
                <w:vertAlign w:val="baseline"/>
              </w:rPr>
            </w:pPr>
            <w:r w:rsidDel="00000000" w:rsidR="00000000" w:rsidRPr="00000000">
              <w:rPr>
                <w:sz w:val="22"/>
                <w:szCs w:val="22"/>
                <w:vertAlign w:val="baseline"/>
                <w:rtl w:val="0"/>
              </w:rPr>
              <w:t xml:space="preserve">2007- present</w:t>
            </w:r>
          </w:p>
        </w:tc>
      </w:tr>
      <w:tr>
        <w:tc>
          <w:tcPr>
            <w:vAlign w:val="top"/>
          </w:tcPr>
          <w:p w:rsidR="00000000" w:rsidDel="00000000" w:rsidP="00000000" w:rsidRDefault="00000000" w:rsidRPr="00000000" w14:paraId="000000BC">
            <w:pPr>
              <w:rPr>
                <w:sz w:val="22"/>
                <w:szCs w:val="22"/>
                <w:vertAlign w:val="baseline"/>
              </w:rPr>
            </w:pPr>
            <w:r w:rsidDel="00000000" w:rsidR="00000000" w:rsidRPr="00000000">
              <w:rPr>
                <w:sz w:val="22"/>
                <w:szCs w:val="22"/>
                <w:vertAlign w:val="baseline"/>
                <w:rtl w:val="0"/>
              </w:rPr>
              <w:t xml:space="preserve">President</w:t>
            </w:r>
          </w:p>
        </w:tc>
        <w:tc>
          <w:tcPr>
            <w:vAlign w:val="top"/>
          </w:tcPr>
          <w:p w:rsidR="00000000" w:rsidDel="00000000" w:rsidP="00000000" w:rsidRDefault="00000000" w:rsidRPr="00000000" w14:paraId="000000BD">
            <w:pPr>
              <w:rPr>
                <w:sz w:val="22"/>
                <w:szCs w:val="22"/>
                <w:vertAlign w:val="baseline"/>
              </w:rPr>
            </w:pPr>
            <w:r w:rsidDel="00000000" w:rsidR="00000000" w:rsidRPr="00000000">
              <w:rPr>
                <w:sz w:val="22"/>
                <w:szCs w:val="22"/>
                <w:vertAlign w:val="baseline"/>
                <w:rtl w:val="0"/>
              </w:rPr>
              <w:t xml:space="preserve">PLAI Region 02 Council</w:t>
            </w:r>
          </w:p>
        </w:tc>
        <w:tc>
          <w:tcPr>
            <w:vAlign w:val="top"/>
          </w:tcPr>
          <w:p w:rsidR="00000000" w:rsidDel="00000000" w:rsidP="00000000" w:rsidRDefault="00000000" w:rsidRPr="00000000" w14:paraId="000000BE">
            <w:pPr>
              <w:rPr>
                <w:sz w:val="22"/>
                <w:szCs w:val="22"/>
                <w:vertAlign w:val="baseline"/>
              </w:rPr>
            </w:pPr>
            <w:r w:rsidDel="00000000" w:rsidR="00000000" w:rsidRPr="00000000">
              <w:rPr>
                <w:sz w:val="22"/>
                <w:szCs w:val="22"/>
                <w:vertAlign w:val="baseline"/>
                <w:rtl w:val="0"/>
              </w:rPr>
              <w:t xml:space="preserve">2006-present</w:t>
            </w:r>
          </w:p>
        </w:tc>
      </w:tr>
      <w:tr>
        <w:tc>
          <w:tcPr>
            <w:vAlign w:val="top"/>
          </w:tcPr>
          <w:p w:rsidR="00000000" w:rsidDel="00000000" w:rsidP="00000000" w:rsidRDefault="00000000" w:rsidRPr="00000000" w14:paraId="000000BF">
            <w:pPr>
              <w:rPr>
                <w:sz w:val="22"/>
                <w:szCs w:val="22"/>
                <w:vertAlign w:val="baseline"/>
              </w:rPr>
            </w:pPr>
            <w:r w:rsidDel="00000000" w:rsidR="00000000" w:rsidRPr="00000000">
              <w:rPr>
                <w:sz w:val="22"/>
                <w:szCs w:val="22"/>
                <w:vertAlign w:val="baseline"/>
                <w:rtl w:val="0"/>
              </w:rPr>
              <w:t xml:space="preserve">President</w:t>
            </w:r>
          </w:p>
        </w:tc>
        <w:tc>
          <w:tcPr>
            <w:vAlign w:val="top"/>
          </w:tcPr>
          <w:p w:rsidR="00000000" w:rsidDel="00000000" w:rsidP="00000000" w:rsidRDefault="00000000" w:rsidRPr="00000000" w14:paraId="000000C0">
            <w:pPr>
              <w:rPr>
                <w:sz w:val="22"/>
                <w:szCs w:val="22"/>
                <w:vertAlign w:val="baseline"/>
              </w:rPr>
            </w:pPr>
            <w:r w:rsidDel="00000000" w:rsidR="00000000" w:rsidRPr="00000000">
              <w:rPr>
                <w:sz w:val="22"/>
                <w:szCs w:val="22"/>
                <w:vertAlign w:val="baseline"/>
                <w:rtl w:val="0"/>
              </w:rPr>
              <w:t xml:space="preserve">Nueva Vizcaya Librarians Association (NVLA) </w:t>
            </w:r>
          </w:p>
        </w:tc>
        <w:tc>
          <w:tcPr>
            <w:vAlign w:val="top"/>
          </w:tcPr>
          <w:p w:rsidR="00000000" w:rsidDel="00000000" w:rsidP="00000000" w:rsidRDefault="00000000" w:rsidRPr="00000000" w14:paraId="000000C1">
            <w:pPr>
              <w:rPr>
                <w:sz w:val="22"/>
                <w:szCs w:val="22"/>
                <w:vertAlign w:val="baseline"/>
              </w:rPr>
            </w:pPr>
            <w:r w:rsidDel="00000000" w:rsidR="00000000" w:rsidRPr="00000000">
              <w:rPr>
                <w:sz w:val="22"/>
                <w:szCs w:val="22"/>
                <w:vertAlign w:val="baseline"/>
                <w:rtl w:val="0"/>
              </w:rPr>
              <w:t xml:space="preserve">2006-present</w:t>
            </w:r>
          </w:p>
        </w:tc>
      </w:tr>
      <w:tr>
        <w:tc>
          <w:tcPr>
            <w:vAlign w:val="top"/>
          </w:tcPr>
          <w:p w:rsidR="00000000" w:rsidDel="00000000" w:rsidP="00000000" w:rsidRDefault="00000000" w:rsidRPr="00000000" w14:paraId="000000C2">
            <w:pPr>
              <w:rPr>
                <w:sz w:val="22"/>
                <w:szCs w:val="22"/>
                <w:vertAlign w:val="baseline"/>
              </w:rPr>
            </w:pPr>
            <w:r w:rsidDel="00000000" w:rsidR="00000000" w:rsidRPr="00000000">
              <w:rPr>
                <w:sz w:val="22"/>
                <w:szCs w:val="22"/>
                <w:vertAlign w:val="baseline"/>
                <w:rtl w:val="0"/>
              </w:rPr>
              <w:t xml:space="preserve">Member</w:t>
            </w:r>
          </w:p>
        </w:tc>
        <w:tc>
          <w:tcPr>
            <w:vAlign w:val="top"/>
          </w:tcPr>
          <w:p w:rsidR="00000000" w:rsidDel="00000000" w:rsidP="00000000" w:rsidRDefault="00000000" w:rsidRPr="00000000" w14:paraId="000000C3">
            <w:pPr>
              <w:rPr>
                <w:sz w:val="22"/>
                <w:szCs w:val="22"/>
                <w:vertAlign w:val="baseline"/>
              </w:rPr>
            </w:pPr>
            <w:r w:rsidDel="00000000" w:rsidR="00000000" w:rsidRPr="00000000">
              <w:rPr>
                <w:sz w:val="22"/>
                <w:szCs w:val="22"/>
                <w:vertAlign w:val="baseline"/>
                <w:rtl w:val="0"/>
              </w:rPr>
              <w:t xml:space="preserve">Philippine Association of Teachers in Library Science (PATLS)</w:t>
            </w:r>
          </w:p>
        </w:tc>
        <w:tc>
          <w:tcPr>
            <w:vAlign w:val="top"/>
          </w:tcPr>
          <w:p w:rsidR="00000000" w:rsidDel="00000000" w:rsidP="00000000" w:rsidRDefault="00000000" w:rsidRPr="00000000" w14:paraId="000000C4">
            <w:pPr>
              <w:rPr>
                <w:sz w:val="22"/>
                <w:szCs w:val="22"/>
                <w:vertAlign w:val="baseline"/>
              </w:rPr>
            </w:pPr>
            <w:r w:rsidDel="00000000" w:rsidR="00000000" w:rsidRPr="00000000">
              <w:rPr>
                <w:sz w:val="22"/>
                <w:szCs w:val="22"/>
                <w:vertAlign w:val="baseline"/>
                <w:rtl w:val="0"/>
              </w:rPr>
              <w:t xml:space="preserve">1986-to date</w:t>
            </w:r>
          </w:p>
        </w:tc>
      </w:tr>
      <w:tr>
        <w:tc>
          <w:tcPr>
            <w:vAlign w:val="top"/>
          </w:tcPr>
          <w:p w:rsidR="00000000" w:rsidDel="00000000" w:rsidP="00000000" w:rsidRDefault="00000000" w:rsidRPr="00000000" w14:paraId="000000C5">
            <w:pPr>
              <w:rPr>
                <w:sz w:val="22"/>
                <w:szCs w:val="22"/>
                <w:vertAlign w:val="baseline"/>
              </w:rPr>
            </w:pPr>
            <w:r w:rsidDel="00000000" w:rsidR="00000000" w:rsidRPr="00000000">
              <w:rPr>
                <w:sz w:val="22"/>
                <w:szCs w:val="22"/>
                <w:vertAlign w:val="baseline"/>
                <w:rtl w:val="0"/>
              </w:rPr>
              <w:t xml:space="preserve">Member</w:t>
            </w:r>
          </w:p>
          <w:p w:rsidR="00000000" w:rsidDel="00000000" w:rsidP="00000000" w:rsidRDefault="00000000" w:rsidRPr="00000000" w14:paraId="000000C6">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C7">
            <w:pPr>
              <w:rPr>
                <w:sz w:val="22"/>
                <w:szCs w:val="22"/>
                <w:vertAlign w:val="baseline"/>
              </w:rPr>
            </w:pPr>
            <w:r w:rsidDel="00000000" w:rsidR="00000000" w:rsidRPr="00000000">
              <w:rPr>
                <w:sz w:val="22"/>
                <w:szCs w:val="22"/>
                <w:vertAlign w:val="baseline"/>
                <w:rtl w:val="0"/>
              </w:rPr>
              <w:t xml:space="preserve">Multimedia Multicultural Children’s Literature Association of The Philippines, Inc (MMCLAPI)</w:t>
            </w:r>
          </w:p>
        </w:tc>
        <w:tc>
          <w:tcPr>
            <w:vAlign w:val="top"/>
          </w:tcPr>
          <w:p w:rsidR="00000000" w:rsidDel="00000000" w:rsidP="00000000" w:rsidRDefault="00000000" w:rsidRPr="00000000" w14:paraId="000000C8">
            <w:pPr>
              <w:rPr>
                <w:sz w:val="22"/>
                <w:szCs w:val="22"/>
                <w:vertAlign w:val="baseline"/>
              </w:rPr>
            </w:pPr>
            <w:r w:rsidDel="00000000" w:rsidR="00000000" w:rsidRPr="00000000">
              <w:rPr>
                <w:sz w:val="22"/>
                <w:szCs w:val="22"/>
                <w:vertAlign w:val="baseline"/>
                <w:rtl w:val="0"/>
              </w:rPr>
              <w:t xml:space="preserve">2006</w:t>
            </w:r>
          </w:p>
        </w:tc>
      </w:tr>
    </w:tbl>
    <w:p w:rsidR="00000000" w:rsidDel="00000000" w:rsidP="00000000" w:rsidRDefault="00000000" w:rsidRPr="00000000" w14:paraId="000000C9">
      <w:pPr>
        <w:rPr>
          <w:sz w:val="16"/>
          <w:szCs w:val="16"/>
          <w:vertAlign w:val="baseline"/>
        </w:rPr>
      </w:pPr>
      <w:r w:rsidDel="00000000" w:rsidR="00000000" w:rsidRPr="00000000">
        <w:rPr>
          <w:rtl w:val="0"/>
        </w:rPr>
      </w:r>
    </w:p>
    <w:tbl>
      <w:tblPr>
        <w:tblStyle w:val="Table9"/>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5580"/>
        <w:gridCol w:w="1800"/>
        <w:tblGridChange w:id="0">
          <w:tblGrid>
            <w:gridCol w:w="1908"/>
            <w:gridCol w:w="5580"/>
            <w:gridCol w:w="1800"/>
          </w:tblGrid>
        </w:tblGridChange>
      </w:tblGrid>
      <w:tr>
        <w:tc>
          <w:tcPr>
            <w:vAlign w:val="top"/>
          </w:tcPr>
          <w:p w:rsidR="00000000" w:rsidDel="00000000" w:rsidP="00000000" w:rsidRDefault="00000000" w:rsidRPr="00000000" w14:paraId="000000CA">
            <w:pPr>
              <w:rPr>
                <w:sz w:val="22"/>
                <w:szCs w:val="22"/>
                <w:vertAlign w:val="baseline"/>
              </w:rPr>
            </w:pPr>
            <w:r w:rsidDel="00000000" w:rsidR="00000000" w:rsidRPr="00000000">
              <w:rPr>
                <w:sz w:val="22"/>
                <w:szCs w:val="22"/>
                <w:vertAlign w:val="baseline"/>
                <w:rtl w:val="0"/>
              </w:rPr>
              <w:t xml:space="preserve">Member</w:t>
            </w:r>
          </w:p>
        </w:tc>
        <w:tc>
          <w:tcPr>
            <w:vAlign w:val="top"/>
          </w:tcPr>
          <w:p w:rsidR="00000000" w:rsidDel="00000000" w:rsidP="00000000" w:rsidRDefault="00000000" w:rsidRPr="00000000" w14:paraId="000000CB">
            <w:pPr>
              <w:rPr>
                <w:sz w:val="22"/>
                <w:szCs w:val="22"/>
                <w:vertAlign w:val="baseline"/>
              </w:rPr>
            </w:pPr>
            <w:r w:rsidDel="00000000" w:rsidR="00000000" w:rsidRPr="00000000">
              <w:rPr>
                <w:sz w:val="22"/>
                <w:szCs w:val="22"/>
                <w:vertAlign w:val="baseline"/>
                <w:rtl w:val="0"/>
              </w:rPr>
              <w:t xml:space="preserve">Philippine Association of Academic and Research Libraries (PAARL)</w:t>
            </w:r>
          </w:p>
        </w:tc>
        <w:tc>
          <w:tcPr>
            <w:vAlign w:val="top"/>
          </w:tcPr>
          <w:p w:rsidR="00000000" w:rsidDel="00000000" w:rsidP="00000000" w:rsidRDefault="00000000" w:rsidRPr="00000000" w14:paraId="000000CC">
            <w:pPr>
              <w:rPr>
                <w:sz w:val="22"/>
                <w:szCs w:val="22"/>
                <w:vertAlign w:val="baseline"/>
              </w:rPr>
            </w:pPr>
            <w:r w:rsidDel="00000000" w:rsidR="00000000" w:rsidRPr="00000000">
              <w:rPr>
                <w:sz w:val="22"/>
                <w:szCs w:val="22"/>
                <w:vertAlign w:val="baseline"/>
                <w:rtl w:val="0"/>
              </w:rPr>
              <w:t xml:space="preserve">1980-</w:t>
            </w:r>
          </w:p>
        </w:tc>
      </w:tr>
      <w:tr>
        <w:tc>
          <w:tcPr>
            <w:vAlign w:val="top"/>
          </w:tcPr>
          <w:p w:rsidR="00000000" w:rsidDel="00000000" w:rsidP="00000000" w:rsidRDefault="00000000" w:rsidRPr="00000000" w14:paraId="000000CD">
            <w:pPr>
              <w:rPr>
                <w:sz w:val="22"/>
                <w:szCs w:val="22"/>
                <w:vertAlign w:val="baseline"/>
              </w:rPr>
            </w:pPr>
            <w:r w:rsidDel="00000000" w:rsidR="00000000" w:rsidRPr="00000000">
              <w:rPr>
                <w:sz w:val="22"/>
                <w:szCs w:val="22"/>
                <w:vertAlign w:val="baseline"/>
                <w:rtl w:val="0"/>
              </w:rPr>
              <w:t xml:space="preserve">Member</w:t>
            </w:r>
          </w:p>
        </w:tc>
        <w:tc>
          <w:tcPr>
            <w:vAlign w:val="top"/>
          </w:tcPr>
          <w:p w:rsidR="00000000" w:rsidDel="00000000" w:rsidP="00000000" w:rsidRDefault="00000000" w:rsidRPr="00000000" w14:paraId="000000CE">
            <w:pPr>
              <w:rPr>
                <w:sz w:val="22"/>
                <w:szCs w:val="22"/>
                <w:vertAlign w:val="baseline"/>
              </w:rPr>
            </w:pPr>
            <w:r w:rsidDel="00000000" w:rsidR="00000000" w:rsidRPr="00000000">
              <w:rPr>
                <w:sz w:val="22"/>
                <w:szCs w:val="22"/>
                <w:vertAlign w:val="baseline"/>
                <w:rtl w:val="0"/>
              </w:rPr>
              <w:t xml:space="preserve">Medical and Health Librarians Association of the Philippines (MAHLAP)</w:t>
            </w:r>
          </w:p>
        </w:tc>
        <w:tc>
          <w:tcPr>
            <w:vAlign w:val="top"/>
          </w:tcPr>
          <w:p w:rsidR="00000000" w:rsidDel="00000000" w:rsidP="00000000" w:rsidRDefault="00000000" w:rsidRPr="00000000" w14:paraId="000000CF">
            <w:pPr>
              <w:rPr>
                <w:sz w:val="22"/>
                <w:szCs w:val="22"/>
                <w:vertAlign w:val="baseline"/>
              </w:rPr>
            </w:pPr>
            <w:r w:rsidDel="00000000" w:rsidR="00000000" w:rsidRPr="00000000">
              <w:rPr>
                <w:sz w:val="22"/>
                <w:szCs w:val="22"/>
                <w:vertAlign w:val="baseline"/>
                <w:rtl w:val="0"/>
              </w:rPr>
              <w:t xml:space="preserve">2005</w:t>
            </w:r>
          </w:p>
        </w:tc>
      </w:tr>
      <w:tr>
        <w:tc>
          <w:tcPr>
            <w:vAlign w:val="top"/>
          </w:tcPr>
          <w:p w:rsidR="00000000" w:rsidDel="00000000" w:rsidP="00000000" w:rsidRDefault="00000000" w:rsidRPr="00000000" w14:paraId="000000D0">
            <w:pPr>
              <w:rPr>
                <w:sz w:val="22"/>
                <w:szCs w:val="22"/>
                <w:vertAlign w:val="baseline"/>
              </w:rPr>
            </w:pPr>
            <w:r w:rsidDel="00000000" w:rsidR="00000000" w:rsidRPr="00000000">
              <w:rPr>
                <w:sz w:val="22"/>
                <w:szCs w:val="22"/>
                <w:vertAlign w:val="baseline"/>
                <w:rtl w:val="0"/>
              </w:rPr>
              <w:t xml:space="preserve">Member</w:t>
            </w:r>
          </w:p>
        </w:tc>
        <w:tc>
          <w:tcPr>
            <w:vAlign w:val="top"/>
          </w:tcPr>
          <w:p w:rsidR="00000000" w:rsidDel="00000000" w:rsidP="00000000" w:rsidRDefault="00000000" w:rsidRPr="00000000" w14:paraId="000000D1">
            <w:pPr>
              <w:rPr>
                <w:sz w:val="22"/>
                <w:szCs w:val="22"/>
                <w:vertAlign w:val="baseline"/>
              </w:rPr>
            </w:pPr>
            <w:r w:rsidDel="00000000" w:rsidR="00000000" w:rsidRPr="00000000">
              <w:rPr>
                <w:sz w:val="22"/>
                <w:szCs w:val="22"/>
                <w:vertAlign w:val="baseline"/>
                <w:rtl w:val="0"/>
              </w:rPr>
              <w:t xml:space="preserve">Nueva Vizcaya Teachers and Employees  Retirees Association</w:t>
            </w:r>
          </w:p>
        </w:tc>
        <w:tc>
          <w:tcPr>
            <w:vAlign w:val="top"/>
          </w:tcPr>
          <w:p w:rsidR="00000000" w:rsidDel="00000000" w:rsidP="00000000" w:rsidRDefault="00000000" w:rsidRPr="00000000" w14:paraId="000000D2">
            <w:pPr>
              <w:rPr>
                <w:sz w:val="22"/>
                <w:szCs w:val="22"/>
                <w:vertAlign w:val="baseline"/>
              </w:rPr>
            </w:pPr>
            <w:r w:rsidDel="00000000" w:rsidR="00000000" w:rsidRPr="00000000">
              <w:rPr>
                <w:sz w:val="22"/>
                <w:szCs w:val="22"/>
                <w:vertAlign w:val="baseline"/>
                <w:rtl w:val="0"/>
              </w:rPr>
              <w:t xml:space="preserve">1998 to date</w:t>
            </w:r>
          </w:p>
        </w:tc>
      </w:tr>
      <w:tr>
        <w:tc>
          <w:tcPr>
            <w:vAlign w:val="top"/>
          </w:tcPr>
          <w:p w:rsidR="00000000" w:rsidDel="00000000" w:rsidP="00000000" w:rsidRDefault="00000000" w:rsidRPr="00000000" w14:paraId="000000D3">
            <w:pPr>
              <w:rPr>
                <w:sz w:val="22"/>
                <w:szCs w:val="22"/>
                <w:vertAlign w:val="baseline"/>
              </w:rPr>
            </w:pPr>
            <w:r w:rsidDel="00000000" w:rsidR="00000000" w:rsidRPr="00000000">
              <w:rPr>
                <w:sz w:val="22"/>
                <w:szCs w:val="22"/>
                <w:vertAlign w:val="baseline"/>
                <w:rtl w:val="0"/>
              </w:rPr>
              <w:t xml:space="preserve">Member</w:t>
            </w:r>
          </w:p>
        </w:tc>
        <w:tc>
          <w:tcPr>
            <w:vAlign w:val="top"/>
          </w:tcPr>
          <w:p w:rsidR="00000000" w:rsidDel="00000000" w:rsidP="00000000" w:rsidRDefault="00000000" w:rsidRPr="00000000" w14:paraId="000000D4">
            <w:pPr>
              <w:rPr>
                <w:sz w:val="22"/>
                <w:szCs w:val="22"/>
                <w:vertAlign w:val="baseline"/>
              </w:rPr>
            </w:pPr>
            <w:r w:rsidDel="00000000" w:rsidR="00000000" w:rsidRPr="00000000">
              <w:rPr>
                <w:sz w:val="22"/>
                <w:szCs w:val="22"/>
                <w:vertAlign w:val="baseline"/>
                <w:rtl w:val="0"/>
              </w:rPr>
              <w:t xml:space="preserve">Knights of Columbus, Bayombong, Chapter 3700</w:t>
            </w:r>
          </w:p>
        </w:tc>
        <w:tc>
          <w:tcPr>
            <w:vAlign w:val="top"/>
          </w:tcPr>
          <w:p w:rsidR="00000000" w:rsidDel="00000000" w:rsidP="00000000" w:rsidRDefault="00000000" w:rsidRPr="00000000" w14:paraId="000000D5">
            <w:pPr>
              <w:rPr>
                <w:sz w:val="22"/>
                <w:szCs w:val="22"/>
                <w:vertAlign w:val="baseline"/>
              </w:rPr>
            </w:pPr>
            <w:r w:rsidDel="00000000" w:rsidR="00000000" w:rsidRPr="00000000">
              <w:rPr>
                <w:sz w:val="22"/>
                <w:szCs w:val="22"/>
                <w:vertAlign w:val="baseline"/>
                <w:rtl w:val="0"/>
              </w:rPr>
              <w:t xml:space="preserve">1976</w:t>
            </w:r>
          </w:p>
        </w:tc>
      </w:tr>
    </w:tbl>
    <w:p w:rsidR="00000000" w:rsidDel="00000000" w:rsidP="00000000" w:rsidRDefault="00000000" w:rsidRPr="00000000" w14:paraId="000000D6">
      <w:pPr>
        <w:rPr>
          <w:vertAlign w:val="baseline"/>
        </w:rPr>
      </w:pPr>
      <w:r w:rsidDel="00000000" w:rsidR="00000000" w:rsidRPr="00000000">
        <w:rPr>
          <w:rtl w:val="0"/>
        </w:rPr>
      </w:r>
    </w:p>
    <w:p w:rsidR="00000000" w:rsidDel="00000000" w:rsidP="00000000" w:rsidRDefault="00000000" w:rsidRPr="00000000" w14:paraId="000000D7">
      <w:pPr>
        <w:rPr>
          <w:b w:val="0"/>
          <w:vertAlign w:val="baseline"/>
        </w:rPr>
      </w:pPr>
      <w:r w:rsidDel="00000000" w:rsidR="00000000" w:rsidRPr="00000000">
        <w:rPr>
          <w:b w:val="1"/>
          <w:vertAlign w:val="baseline"/>
          <w:rtl w:val="0"/>
        </w:rPr>
        <w:t xml:space="preserve">X.  OTHER PERTINENT INFORMATION</w:t>
      </w:r>
      <w:r w:rsidDel="00000000" w:rsidR="00000000" w:rsidRPr="00000000">
        <w:rPr>
          <w:rtl w:val="0"/>
        </w:rPr>
      </w:r>
    </w:p>
    <w:p w:rsidR="00000000" w:rsidDel="00000000" w:rsidP="00000000" w:rsidRDefault="00000000" w:rsidRPr="00000000" w14:paraId="000000D8">
      <w:pPr>
        <w:ind w:left="1728" w:hanging="1008"/>
        <w:rPr>
          <w:sz w:val="22"/>
          <w:szCs w:val="22"/>
          <w:vertAlign w:val="baseline"/>
        </w:rPr>
      </w:pPr>
      <w:r w:rsidDel="00000000" w:rsidR="00000000" w:rsidRPr="00000000">
        <w:rPr>
          <w:rtl w:val="0"/>
        </w:rPr>
      </w:r>
    </w:p>
    <w:p w:rsidR="00000000" w:rsidDel="00000000" w:rsidP="00000000" w:rsidRDefault="00000000" w:rsidRPr="00000000" w14:paraId="000000D9">
      <w:pPr>
        <w:ind w:left="1728" w:hanging="1008"/>
        <w:rPr>
          <w:sz w:val="22"/>
          <w:szCs w:val="22"/>
          <w:vertAlign w:val="baseline"/>
        </w:rPr>
      </w:pPr>
      <w:r w:rsidDel="00000000" w:rsidR="00000000" w:rsidRPr="00000000">
        <w:rPr>
          <w:sz w:val="22"/>
          <w:szCs w:val="22"/>
          <w:vertAlign w:val="baseline"/>
          <w:rtl w:val="0"/>
        </w:rPr>
        <w:t xml:space="preserve">a. Negotiated in making the </w:t>
      </w:r>
      <w:r w:rsidDel="00000000" w:rsidR="00000000" w:rsidRPr="00000000">
        <w:rPr>
          <w:b w:val="1"/>
          <w:sz w:val="22"/>
          <w:szCs w:val="22"/>
          <w:vertAlign w:val="baseline"/>
          <w:rtl w:val="0"/>
        </w:rPr>
        <w:t xml:space="preserve">SMU Library</w:t>
      </w:r>
      <w:r w:rsidDel="00000000" w:rsidR="00000000" w:rsidRPr="00000000">
        <w:rPr>
          <w:sz w:val="22"/>
          <w:szCs w:val="22"/>
          <w:vertAlign w:val="baseline"/>
          <w:rtl w:val="0"/>
        </w:rPr>
        <w:t xml:space="preserve"> as </w:t>
      </w:r>
      <w:r w:rsidDel="00000000" w:rsidR="00000000" w:rsidRPr="00000000">
        <w:rPr>
          <w:b w:val="1"/>
          <w:sz w:val="22"/>
          <w:szCs w:val="22"/>
          <w:vertAlign w:val="baseline"/>
          <w:rtl w:val="0"/>
        </w:rPr>
        <w:t xml:space="preserve">depository library</w:t>
      </w:r>
      <w:r w:rsidDel="00000000" w:rsidR="00000000" w:rsidRPr="00000000">
        <w:rPr>
          <w:sz w:val="22"/>
          <w:szCs w:val="22"/>
          <w:vertAlign w:val="baseline"/>
          <w:rtl w:val="0"/>
        </w:rPr>
        <w:t xml:space="preserve"> of </w:t>
      </w:r>
      <w:r w:rsidDel="00000000" w:rsidR="00000000" w:rsidRPr="00000000">
        <w:rPr>
          <w:b w:val="1"/>
          <w:sz w:val="22"/>
          <w:szCs w:val="22"/>
          <w:vertAlign w:val="baseline"/>
          <w:rtl w:val="0"/>
        </w:rPr>
        <w:t xml:space="preserve">United Nations</w:t>
      </w: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World Bank, </w:t>
      </w:r>
      <w:r w:rsidDel="00000000" w:rsidR="00000000" w:rsidRPr="00000000">
        <w:rPr>
          <w:sz w:val="22"/>
          <w:szCs w:val="22"/>
          <w:vertAlign w:val="baseline"/>
          <w:rtl w:val="0"/>
        </w:rPr>
        <w:t xml:space="preserve">and </w:t>
      </w:r>
      <w:r w:rsidDel="00000000" w:rsidR="00000000" w:rsidRPr="00000000">
        <w:rPr>
          <w:b w:val="1"/>
          <w:sz w:val="22"/>
          <w:szCs w:val="22"/>
          <w:vertAlign w:val="baseline"/>
          <w:rtl w:val="0"/>
        </w:rPr>
        <w:t xml:space="preserve">Asian Development Bank publications</w:t>
      </w:r>
      <w:r w:rsidDel="00000000" w:rsidR="00000000" w:rsidRPr="00000000">
        <w:rPr>
          <w:sz w:val="22"/>
          <w:szCs w:val="22"/>
          <w:vertAlign w:val="baseline"/>
          <w:rtl w:val="0"/>
        </w:rPr>
        <w:t xml:space="preserve">. </w:t>
      </w:r>
    </w:p>
    <w:p w:rsidR="00000000" w:rsidDel="00000000" w:rsidP="00000000" w:rsidRDefault="00000000" w:rsidRPr="00000000" w14:paraId="000000DA">
      <w:pPr>
        <w:ind w:left="720"/>
        <w:rPr>
          <w:sz w:val="22"/>
          <w:szCs w:val="22"/>
          <w:vertAlign w:val="baseline"/>
        </w:rPr>
      </w:pPr>
      <w:r w:rsidDel="00000000" w:rsidR="00000000" w:rsidRPr="00000000">
        <w:rPr>
          <w:sz w:val="22"/>
          <w:szCs w:val="22"/>
          <w:vertAlign w:val="baseline"/>
          <w:rtl w:val="0"/>
        </w:rPr>
        <w:t xml:space="preserve">b. Other  Eligibility</w:t>
      </w:r>
    </w:p>
    <w:p w:rsidR="00000000" w:rsidDel="00000000" w:rsidP="00000000" w:rsidRDefault="00000000" w:rsidRPr="00000000" w14:paraId="000000DB">
      <w:pPr>
        <w:widowControl w:val="0"/>
        <w:numPr>
          <w:ilvl w:val="4"/>
          <w:numId w:val="1"/>
        </w:numPr>
        <w:tabs>
          <w:tab w:val="left" w:pos="2160"/>
        </w:tabs>
        <w:ind w:left="2160" w:hanging="360"/>
        <w:rPr>
          <w:sz w:val="22"/>
          <w:szCs w:val="22"/>
        </w:rPr>
      </w:pPr>
      <w:r w:rsidDel="00000000" w:rsidR="00000000" w:rsidRPr="00000000">
        <w:rPr>
          <w:sz w:val="22"/>
          <w:szCs w:val="22"/>
          <w:vertAlign w:val="baseline"/>
          <w:rtl w:val="0"/>
        </w:rPr>
        <w:t xml:space="preserve">Department Education Teachers' Examination</w:t>
      </w:r>
    </w:p>
    <w:p w:rsidR="00000000" w:rsidDel="00000000" w:rsidP="00000000" w:rsidRDefault="00000000" w:rsidRPr="00000000" w14:paraId="000000DC">
      <w:pPr>
        <w:widowControl w:val="0"/>
        <w:numPr>
          <w:ilvl w:val="4"/>
          <w:numId w:val="1"/>
        </w:numPr>
        <w:tabs>
          <w:tab w:val="left" w:pos="2160"/>
        </w:tabs>
        <w:ind w:left="2160" w:hanging="360"/>
        <w:rPr>
          <w:sz w:val="22"/>
          <w:szCs w:val="22"/>
        </w:rPr>
      </w:pPr>
      <w:r w:rsidDel="00000000" w:rsidR="00000000" w:rsidRPr="00000000">
        <w:rPr>
          <w:sz w:val="22"/>
          <w:szCs w:val="22"/>
          <w:vertAlign w:val="baseline"/>
          <w:rtl w:val="0"/>
        </w:rPr>
        <w:t xml:space="preserve">Civil Service Commission Clerical Exam (1</w:t>
      </w:r>
      <w:r w:rsidDel="00000000" w:rsidR="00000000" w:rsidRPr="00000000">
        <w:rPr>
          <w:sz w:val="22"/>
          <w:szCs w:val="22"/>
          <w:vertAlign w:val="superscript"/>
          <w:rtl w:val="0"/>
        </w:rPr>
        <w:t xml:space="preserve">st</w:t>
      </w:r>
      <w:r w:rsidDel="00000000" w:rsidR="00000000" w:rsidRPr="00000000">
        <w:rPr>
          <w:sz w:val="22"/>
          <w:szCs w:val="22"/>
          <w:vertAlign w:val="baseline"/>
          <w:rtl w:val="0"/>
        </w:rPr>
        <w:t xml:space="preserve"> Grade)</w:t>
      </w:r>
    </w:p>
    <w:p w:rsidR="00000000" w:rsidDel="00000000" w:rsidP="00000000" w:rsidRDefault="00000000" w:rsidRPr="00000000" w14:paraId="000000DD">
      <w:pPr>
        <w:widowControl w:val="0"/>
        <w:numPr>
          <w:ilvl w:val="4"/>
          <w:numId w:val="1"/>
        </w:numPr>
        <w:tabs>
          <w:tab w:val="left" w:pos="2160"/>
        </w:tabs>
        <w:ind w:left="2160" w:hanging="360"/>
        <w:rPr>
          <w:sz w:val="22"/>
          <w:szCs w:val="22"/>
        </w:rPr>
      </w:pPr>
      <w:r w:rsidDel="00000000" w:rsidR="00000000" w:rsidRPr="00000000">
        <w:rPr>
          <w:sz w:val="22"/>
          <w:szCs w:val="22"/>
          <w:vertAlign w:val="baseline"/>
          <w:rtl w:val="0"/>
        </w:rPr>
        <w:t xml:space="preserve">Civil Service Commission Librarians' Examination</w:t>
      </w:r>
    </w:p>
    <w:p w:rsidR="00000000" w:rsidDel="00000000" w:rsidP="00000000" w:rsidRDefault="00000000" w:rsidRPr="00000000" w14:paraId="000000DE">
      <w:pPr>
        <w:rPr>
          <w:sz w:val="22"/>
          <w:szCs w:val="22"/>
          <w:vertAlign w:val="baseline"/>
        </w:rPr>
      </w:pPr>
      <w:r w:rsidDel="00000000" w:rsidR="00000000" w:rsidRPr="00000000">
        <w:rPr>
          <w:sz w:val="22"/>
          <w:szCs w:val="22"/>
          <w:vertAlign w:val="baseline"/>
          <w:rtl w:val="0"/>
        </w:rPr>
        <w:tab/>
        <w:t xml:space="preserve">c. Teaches undergraduate &amp; graduate subjects in Library Science</w:t>
      </w:r>
    </w:p>
    <w:p w:rsidR="00000000" w:rsidDel="00000000" w:rsidP="00000000" w:rsidRDefault="00000000" w:rsidRPr="00000000" w14:paraId="000000DF">
      <w:pPr>
        <w:ind w:left="1584" w:hanging="864"/>
        <w:rPr>
          <w:sz w:val="22"/>
          <w:szCs w:val="22"/>
          <w:vertAlign w:val="baseline"/>
        </w:rPr>
      </w:pPr>
      <w:r w:rsidDel="00000000" w:rsidR="00000000" w:rsidRPr="00000000">
        <w:rPr>
          <w:sz w:val="22"/>
          <w:szCs w:val="22"/>
          <w:vertAlign w:val="baseline"/>
          <w:rtl w:val="0"/>
        </w:rPr>
        <w:t xml:space="preserve">d. Acknowledged in the preface of Index of Theses &amp; Dissertation by the University of Santo Tomas, 1904-1981 published in 1982.</w:t>
      </w:r>
    </w:p>
    <w:p w:rsidR="00000000" w:rsidDel="00000000" w:rsidP="00000000" w:rsidRDefault="00000000" w:rsidRPr="00000000" w14:paraId="000000E0">
      <w:pPr>
        <w:rPr>
          <w:sz w:val="22"/>
          <w:szCs w:val="22"/>
          <w:vertAlign w:val="baseline"/>
        </w:rPr>
      </w:pPr>
      <w:r w:rsidDel="00000000" w:rsidR="00000000" w:rsidRPr="00000000">
        <w:rPr>
          <w:sz w:val="22"/>
          <w:szCs w:val="22"/>
          <w:vertAlign w:val="baseline"/>
          <w:rtl w:val="0"/>
        </w:rPr>
        <w:tab/>
        <w:t xml:space="preserve">e. Member, PopCom Associated Center Librarians</w:t>
      </w:r>
    </w:p>
    <w:p w:rsidR="00000000" w:rsidDel="00000000" w:rsidP="00000000" w:rsidRDefault="00000000" w:rsidRPr="00000000" w14:paraId="000000E1">
      <w:pPr>
        <w:rPr>
          <w:sz w:val="22"/>
          <w:szCs w:val="22"/>
          <w:vertAlign w:val="baseline"/>
        </w:rPr>
      </w:pPr>
      <w:r w:rsidDel="00000000" w:rsidR="00000000" w:rsidRPr="00000000">
        <w:rPr>
          <w:sz w:val="22"/>
          <w:szCs w:val="22"/>
          <w:vertAlign w:val="baseline"/>
          <w:rtl w:val="0"/>
        </w:rPr>
        <w:tab/>
        <w:t xml:space="preserve">f. Member, Nueva Vizcaya Book Society</w:t>
      </w:r>
    </w:p>
    <w:p w:rsidR="00000000" w:rsidDel="00000000" w:rsidP="00000000" w:rsidRDefault="00000000" w:rsidRPr="00000000" w14:paraId="000000E2">
      <w:pPr>
        <w:rPr>
          <w:sz w:val="22"/>
          <w:szCs w:val="22"/>
          <w:vertAlign w:val="baseline"/>
        </w:rPr>
      </w:pPr>
      <w:r w:rsidDel="00000000" w:rsidR="00000000" w:rsidRPr="00000000">
        <w:rPr>
          <w:sz w:val="22"/>
          <w:szCs w:val="22"/>
          <w:vertAlign w:val="baseline"/>
          <w:rtl w:val="0"/>
        </w:rPr>
        <w:tab/>
        <w:t xml:space="preserve">g. Member, SMUFEA, 1986-present</w:t>
      </w:r>
    </w:p>
    <w:p w:rsidR="00000000" w:rsidDel="00000000" w:rsidP="00000000" w:rsidRDefault="00000000" w:rsidRPr="00000000" w14:paraId="000000E3">
      <w:pPr>
        <w:rPr>
          <w:sz w:val="22"/>
          <w:szCs w:val="22"/>
          <w:vertAlign w:val="baseline"/>
        </w:rPr>
      </w:pPr>
      <w:r w:rsidDel="00000000" w:rsidR="00000000" w:rsidRPr="00000000">
        <w:rPr>
          <w:rtl w:val="0"/>
        </w:rPr>
      </w:r>
    </w:p>
    <w:p w:rsidR="00000000" w:rsidDel="00000000" w:rsidP="00000000" w:rsidRDefault="00000000" w:rsidRPr="00000000" w14:paraId="000000E4">
      <w:pPr>
        <w:rPr>
          <w:b w:val="0"/>
          <w:vertAlign w:val="baseline"/>
        </w:rPr>
      </w:pPr>
      <w:r w:rsidDel="00000000" w:rsidR="00000000" w:rsidRPr="00000000">
        <w:rPr>
          <w:b w:val="1"/>
          <w:vertAlign w:val="baseline"/>
          <w:rtl w:val="0"/>
        </w:rPr>
        <w:t xml:space="preserve">XII.  SEMINARS – WORKSHOPS ATTENDED ( FOR THE LAST 3 YEARS - 2004-07):</w:t>
      </w:r>
      <w:r w:rsidDel="00000000" w:rsidR="00000000" w:rsidRPr="00000000">
        <w:rPr>
          <w:rtl w:val="0"/>
        </w:rPr>
      </w:r>
    </w:p>
    <w:p w:rsidR="00000000" w:rsidDel="00000000" w:rsidP="00000000" w:rsidRDefault="00000000" w:rsidRPr="00000000" w14:paraId="000000E5">
      <w:pPr>
        <w:rPr>
          <w:sz w:val="22"/>
          <w:szCs w:val="22"/>
          <w:vertAlign w:val="baseline"/>
        </w:rPr>
      </w:pPr>
      <w:r w:rsidDel="00000000" w:rsidR="00000000" w:rsidRPr="00000000">
        <w:rPr>
          <w:rtl w:val="0"/>
        </w:rPr>
      </w:r>
    </w:p>
    <w:p w:rsidR="00000000" w:rsidDel="00000000" w:rsidP="00000000" w:rsidRDefault="00000000" w:rsidRPr="00000000" w14:paraId="000000E6">
      <w:pPr>
        <w:ind w:left="432"/>
        <w:rPr>
          <w:b w:val="0"/>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A. </w:t>
      </w:r>
      <w:r w:rsidDel="00000000" w:rsidR="00000000" w:rsidRPr="00000000">
        <w:rPr>
          <w:b w:val="1"/>
          <w:sz w:val="22"/>
          <w:szCs w:val="22"/>
          <w:vertAlign w:val="baseline"/>
          <w:rtl w:val="0"/>
        </w:rPr>
        <w:t xml:space="preserve">As Resource Speaker, etc.</w:t>
      </w:r>
      <w:r w:rsidDel="00000000" w:rsidR="00000000" w:rsidRPr="00000000">
        <w:rPr>
          <w:rtl w:val="0"/>
        </w:rPr>
      </w:r>
    </w:p>
    <w:p w:rsidR="00000000" w:rsidDel="00000000" w:rsidP="00000000" w:rsidRDefault="00000000" w:rsidRPr="00000000" w14:paraId="000000E7">
      <w:pPr>
        <w:rPr>
          <w:sz w:val="22"/>
          <w:szCs w:val="22"/>
          <w:vertAlign w:val="baseline"/>
        </w:rPr>
      </w:pPr>
      <w:r w:rsidDel="00000000" w:rsidR="00000000" w:rsidRPr="00000000">
        <w:rPr>
          <w:rtl w:val="0"/>
        </w:rPr>
      </w:r>
    </w:p>
    <w:p w:rsidR="00000000" w:rsidDel="00000000" w:rsidP="00000000" w:rsidRDefault="00000000" w:rsidRPr="00000000" w14:paraId="000000E8">
      <w:pPr>
        <w:widowControl w:val="0"/>
        <w:numPr>
          <w:ilvl w:val="1"/>
          <w:numId w:val="2"/>
        </w:numPr>
        <w:tabs>
          <w:tab w:val="left" w:pos="2160"/>
        </w:tabs>
        <w:ind w:left="1008" w:hanging="288"/>
        <w:rPr/>
      </w:pPr>
      <w:r w:rsidDel="00000000" w:rsidR="00000000" w:rsidRPr="00000000">
        <w:rPr>
          <w:sz w:val="22"/>
          <w:szCs w:val="22"/>
          <w:vertAlign w:val="baseline"/>
          <w:rtl w:val="0"/>
        </w:rPr>
        <w:t xml:space="preserve">September 18-19, 2008 -  NEPRISSAA  2</w:t>
      </w:r>
      <w:r w:rsidDel="00000000" w:rsidR="00000000" w:rsidRPr="00000000">
        <w:rPr>
          <w:sz w:val="22"/>
          <w:szCs w:val="22"/>
          <w:vertAlign w:val="superscript"/>
          <w:rtl w:val="0"/>
        </w:rPr>
        <w:t xml:space="preserve">nd</w:t>
      </w:r>
      <w:r w:rsidDel="00000000" w:rsidR="00000000" w:rsidRPr="00000000">
        <w:rPr>
          <w:sz w:val="22"/>
          <w:szCs w:val="22"/>
          <w:vertAlign w:val="baseline"/>
          <w:rtl w:val="0"/>
        </w:rPr>
        <w:t xml:space="preserve">  Seminar –Workshop for School Librarians with the theme “Management of School Libraries: Meeting the Challenges Through and Beyond”, St. Joseph School of San Jose, Nueva Ecija.</w:t>
      </w:r>
    </w:p>
    <w:p w:rsidR="00000000" w:rsidDel="00000000" w:rsidP="00000000" w:rsidRDefault="00000000" w:rsidRPr="00000000" w14:paraId="000000E9">
      <w:pPr>
        <w:widowControl w:val="0"/>
        <w:numPr>
          <w:ilvl w:val="1"/>
          <w:numId w:val="2"/>
        </w:numPr>
        <w:tabs>
          <w:tab w:val="left" w:pos="2160"/>
        </w:tabs>
        <w:ind w:left="1008" w:hanging="288"/>
        <w:rPr/>
      </w:pPr>
      <w:r w:rsidDel="00000000" w:rsidR="00000000" w:rsidRPr="00000000">
        <w:rPr>
          <w:sz w:val="22"/>
          <w:szCs w:val="22"/>
          <w:vertAlign w:val="baseline"/>
          <w:rtl w:val="0"/>
        </w:rPr>
        <w:t xml:space="preserve">August 28, 2008.  -  Lecture forum on Records Awareness to BSOA Students of Saint Mary’s University, Bayombong, Nueva Vizcaya at the Hantson Conference Room 2.</w:t>
      </w:r>
    </w:p>
    <w:p w:rsidR="00000000" w:rsidDel="00000000" w:rsidP="00000000" w:rsidRDefault="00000000" w:rsidRPr="00000000" w14:paraId="000000EA">
      <w:pPr>
        <w:widowControl w:val="0"/>
        <w:numPr>
          <w:ilvl w:val="1"/>
          <w:numId w:val="2"/>
        </w:numPr>
        <w:tabs>
          <w:tab w:val="left" w:pos="2160"/>
        </w:tabs>
        <w:ind w:left="1008" w:hanging="288"/>
        <w:rPr/>
      </w:pPr>
      <w:r w:rsidDel="00000000" w:rsidR="00000000" w:rsidRPr="00000000">
        <w:rPr>
          <w:sz w:val="22"/>
          <w:szCs w:val="22"/>
          <w:vertAlign w:val="baseline"/>
          <w:rtl w:val="0"/>
        </w:rPr>
        <w:t xml:space="preserve">July 31-August1, 2008 -  NEPRISSAA 1</w:t>
      </w:r>
      <w:r w:rsidDel="00000000" w:rsidR="00000000" w:rsidRPr="00000000">
        <w:rPr>
          <w:sz w:val="22"/>
          <w:szCs w:val="22"/>
          <w:vertAlign w:val="superscript"/>
          <w:rtl w:val="0"/>
        </w:rPr>
        <w:t xml:space="preserve">st</w:t>
      </w:r>
      <w:r w:rsidDel="00000000" w:rsidR="00000000" w:rsidRPr="00000000">
        <w:rPr>
          <w:sz w:val="22"/>
          <w:szCs w:val="22"/>
          <w:vertAlign w:val="baseline"/>
          <w:rtl w:val="0"/>
        </w:rPr>
        <w:t xml:space="preserve">  Seminar –Workshop for School Librarians with the theme “Management of School Libraries: Meeting the Challenges Through and Beyond”, St. Joseph School of San Jose, Nueva Ecija.</w:t>
      </w:r>
    </w:p>
    <w:p w:rsidR="00000000" w:rsidDel="00000000" w:rsidP="00000000" w:rsidRDefault="00000000" w:rsidRPr="00000000" w14:paraId="000000EB">
      <w:pPr>
        <w:widowControl w:val="0"/>
        <w:numPr>
          <w:ilvl w:val="1"/>
          <w:numId w:val="2"/>
        </w:numPr>
        <w:tabs>
          <w:tab w:val="left" w:pos="2160"/>
        </w:tabs>
        <w:ind w:left="1008" w:hanging="288"/>
        <w:rPr/>
      </w:pPr>
      <w:r w:rsidDel="00000000" w:rsidR="00000000" w:rsidRPr="00000000">
        <w:rPr>
          <w:sz w:val="22"/>
          <w:szCs w:val="22"/>
          <w:vertAlign w:val="baseline"/>
          <w:rtl w:val="0"/>
        </w:rPr>
        <w:t xml:space="preserve">April 18, 2008 – Seminar-Workshop on the Management of Public and Private Elementary and Secondary School Libraries, DepEd RO2, Carig, Tuguegarao City</w:t>
      </w:r>
    </w:p>
    <w:p w:rsidR="00000000" w:rsidDel="00000000" w:rsidP="00000000" w:rsidRDefault="00000000" w:rsidRPr="00000000" w14:paraId="000000EC">
      <w:pPr>
        <w:widowControl w:val="0"/>
        <w:numPr>
          <w:ilvl w:val="1"/>
          <w:numId w:val="2"/>
        </w:numPr>
        <w:tabs>
          <w:tab w:val="left" w:pos="2160"/>
        </w:tabs>
        <w:ind w:left="1008" w:hanging="288"/>
        <w:rPr/>
      </w:pPr>
      <w:r w:rsidDel="00000000" w:rsidR="00000000" w:rsidRPr="00000000">
        <w:rPr>
          <w:sz w:val="22"/>
          <w:szCs w:val="22"/>
          <w:vertAlign w:val="baseline"/>
          <w:rtl w:val="0"/>
        </w:rPr>
        <w:t xml:space="preserve">September 5, 2007 – As a Panelist in the Forum on Effective and Efficient Marketing of Library Resources and Services; Nueva Vizcaya State University, Bayombong, Nueva Vizcaya.</w:t>
      </w:r>
    </w:p>
    <w:p w:rsidR="00000000" w:rsidDel="00000000" w:rsidP="00000000" w:rsidRDefault="00000000" w:rsidRPr="00000000" w14:paraId="000000ED">
      <w:pPr>
        <w:widowControl w:val="0"/>
        <w:numPr>
          <w:ilvl w:val="1"/>
          <w:numId w:val="2"/>
        </w:numPr>
        <w:tabs>
          <w:tab w:val="left" w:pos="2160"/>
        </w:tabs>
        <w:ind w:left="1008" w:hanging="288"/>
        <w:rPr/>
      </w:pPr>
      <w:r w:rsidDel="00000000" w:rsidR="00000000" w:rsidRPr="00000000">
        <w:rPr>
          <w:sz w:val="22"/>
          <w:szCs w:val="22"/>
          <w:vertAlign w:val="baseline"/>
          <w:rtl w:val="0"/>
        </w:rPr>
        <w:t xml:space="preserve">November 24- 26, 2004 – Seminar Workshop on Records and Archives Management / AVR 1 Saint Mary's University Bayombong, Nueva Vizcaya</w:t>
      </w:r>
    </w:p>
    <w:p w:rsidR="00000000" w:rsidDel="00000000" w:rsidP="00000000" w:rsidRDefault="00000000" w:rsidRPr="00000000" w14:paraId="000000EE">
      <w:pPr>
        <w:widowControl w:val="0"/>
        <w:numPr>
          <w:ilvl w:val="1"/>
          <w:numId w:val="2"/>
        </w:numPr>
        <w:tabs>
          <w:tab w:val="left" w:pos="2160"/>
        </w:tabs>
        <w:ind w:left="1008" w:hanging="288"/>
        <w:rPr/>
      </w:pPr>
      <w:r w:rsidDel="00000000" w:rsidR="00000000" w:rsidRPr="00000000">
        <w:rPr>
          <w:sz w:val="22"/>
          <w:szCs w:val="22"/>
          <w:vertAlign w:val="baseline"/>
          <w:rtl w:val="0"/>
        </w:rPr>
        <w:t xml:space="preserve">October 20 – 21, 2006 – Seminar on Information Technology and Cataloging Competencies / AVR 1 Saint Mary's University Bayombong, Nueva Vizcaya</w:t>
      </w:r>
    </w:p>
    <w:p w:rsidR="00000000" w:rsidDel="00000000" w:rsidP="00000000" w:rsidRDefault="00000000" w:rsidRPr="00000000" w14:paraId="000000EF">
      <w:pPr>
        <w:widowControl w:val="0"/>
        <w:numPr>
          <w:ilvl w:val="0"/>
          <w:numId w:val="3"/>
        </w:numPr>
        <w:tabs>
          <w:tab w:val="left" w:pos="2160"/>
        </w:tabs>
        <w:ind w:left="1728" w:hanging="288.0000000000001"/>
        <w:rPr/>
      </w:pPr>
      <w:r w:rsidDel="00000000" w:rsidR="00000000" w:rsidRPr="00000000">
        <w:rPr>
          <w:sz w:val="22"/>
          <w:szCs w:val="22"/>
          <w:vertAlign w:val="baseline"/>
          <w:rtl w:val="0"/>
        </w:rPr>
        <w:t xml:space="preserve">This seminar was spearheaded by St. Mary’s University Library</w:t>
      </w:r>
    </w:p>
    <w:p w:rsidR="00000000" w:rsidDel="00000000" w:rsidP="00000000" w:rsidRDefault="00000000" w:rsidRPr="00000000" w14:paraId="000000F0">
      <w:pPr>
        <w:widowControl w:val="0"/>
        <w:numPr>
          <w:ilvl w:val="1"/>
          <w:numId w:val="2"/>
        </w:numPr>
        <w:tabs>
          <w:tab w:val="left" w:pos="2160"/>
        </w:tabs>
        <w:ind w:left="1008" w:hanging="288"/>
        <w:rPr/>
      </w:pPr>
      <w:r w:rsidDel="00000000" w:rsidR="00000000" w:rsidRPr="00000000">
        <w:rPr>
          <w:sz w:val="22"/>
          <w:szCs w:val="22"/>
          <w:vertAlign w:val="baseline"/>
          <w:rtl w:val="0"/>
        </w:rPr>
        <w:t xml:space="preserve">November 16- 17, 2006 – First Meeting of Philippine Experts on Cataloging/ Manila.</w:t>
      </w:r>
    </w:p>
    <w:p w:rsidR="00000000" w:rsidDel="00000000" w:rsidP="00000000" w:rsidRDefault="00000000" w:rsidRPr="00000000" w14:paraId="000000F1">
      <w:pPr>
        <w:rPr>
          <w:sz w:val="22"/>
          <w:szCs w:val="22"/>
          <w:vertAlign w:val="baseline"/>
        </w:rPr>
      </w:pPr>
      <w:r w:rsidDel="00000000" w:rsidR="00000000" w:rsidRPr="00000000">
        <w:rPr>
          <w:rtl w:val="0"/>
        </w:rPr>
      </w:r>
    </w:p>
    <w:p w:rsidR="00000000" w:rsidDel="00000000" w:rsidP="00000000" w:rsidRDefault="00000000" w:rsidRPr="00000000" w14:paraId="000000F2">
      <w:pPr>
        <w:ind w:left="432"/>
        <w:rPr>
          <w:b w:val="0"/>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B.</w:t>
      </w:r>
      <w:r w:rsidDel="00000000" w:rsidR="00000000" w:rsidRPr="00000000">
        <w:rPr>
          <w:b w:val="1"/>
          <w:sz w:val="22"/>
          <w:szCs w:val="22"/>
          <w:vertAlign w:val="baseline"/>
          <w:rtl w:val="0"/>
        </w:rPr>
        <w:t xml:space="preserve"> As a Participant:</w:t>
      </w:r>
      <w:r w:rsidDel="00000000" w:rsidR="00000000" w:rsidRPr="00000000">
        <w:rPr>
          <w:rtl w:val="0"/>
        </w:rPr>
      </w:r>
    </w:p>
    <w:p w:rsidR="00000000" w:rsidDel="00000000" w:rsidP="00000000" w:rsidRDefault="00000000" w:rsidRPr="00000000" w14:paraId="000000F3">
      <w:pPr>
        <w:ind w:left="720"/>
        <w:rPr>
          <w:b w:val="0"/>
          <w:sz w:val="22"/>
          <w:szCs w:val="22"/>
          <w:vertAlign w:val="baseline"/>
        </w:rPr>
      </w:pPr>
      <w:r w:rsidDel="00000000" w:rsidR="00000000" w:rsidRPr="00000000">
        <w:rPr>
          <w:rtl w:val="0"/>
        </w:rPr>
      </w:r>
    </w:p>
    <w:p w:rsidR="00000000" w:rsidDel="00000000" w:rsidP="00000000" w:rsidRDefault="00000000" w:rsidRPr="00000000" w14:paraId="000000F4">
      <w:pPr>
        <w:widowControl w:val="0"/>
        <w:numPr>
          <w:ilvl w:val="0"/>
          <w:numId w:val="6"/>
        </w:numPr>
        <w:tabs>
          <w:tab w:val="left" w:pos="1080"/>
        </w:tabs>
        <w:ind w:left="1080" w:hanging="360"/>
        <w:jc w:val="both"/>
        <w:rPr>
          <w:sz w:val="22"/>
          <w:szCs w:val="22"/>
        </w:rPr>
      </w:pPr>
      <w:r w:rsidDel="00000000" w:rsidR="00000000" w:rsidRPr="00000000">
        <w:rPr>
          <w:sz w:val="22"/>
          <w:szCs w:val="22"/>
          <w:vertAlign w:val="baseline"/>
          <w:rtl w:val="0"/>
        </w:rPr>
        <w:t xml:space="preserve">July 23-25, 2008 – Conference on Information Access: Internet and Libraries; City Garden Suites, Manila; Sponsored by PLAI, NCRLC, IFLA &amp; FAIFE).</w:t>
      </w:r>
    </w:p>
    <w:p w:rsidR="00000000" w:rsidDel="00000000" w:rsidP="00000000" w:rsidRDefault="00000000" w:rsidRPr="00000000" w14:paraId="000000F5">
      <w:pPr>
        <w:widowControl w:val="0"/>
        <w:numPr>
          <w:ilvl w:val="0"/>
          <w:numId w:val="6"/>
        </w:numPr>
        <w:tabs>
          <w:tab w:val="left" w:pos="1080"/>
        </w:tabs>
        <w:ind w:left="1080" w:hanging="360"/>
        <w:jc w:val="both"/>
        <w:rPr>
          <w:sz w:val="22"/>
          <w:szCs w:val="22"/>
        </w:rPr>
      </w:pPr>
      <w:r w:rsidDel="00000000" w:rsidR="00000000" w:rsidRPr="00000000">
        <w:rPr>
          <w:sz w:val="22"/>
          <w:szCs w:val="22"/>
          <w:vertAlign w:val="baseline"/>
          <w:rtl w:val="0"/>
        </w:rPr>
        <w:t xml:space="preserve">May 28-30, 2008 – 3</w:t>
      </w:r>
      <w:r w:rsidDel="00000000" w:rsidR="00000000" w:rsidRPr="00000000">
        <w:rPr>
          <w:sz w:val="22"/>
          <w:szCs w:val="22"/>
          <w:vertAlign w:val="superscript"/>
          <w:rtl w:val="0"/>
        </w:rPr>
        <w:t xml:space="preserve">rd</w:t>
      </w:r>
      <w:r w:rsidDel="00000000" w:rsidR="00000000" w:rsidRPr="00000000">
        <w:rPr>
          <w:sz w:val="22"/>
          <w:szCs w:val="22"/>
          <w:vertAlign w:val="baseline"/>
          <w:rtl w:val="0"/>
        </w:rPr>
        <w:t xml:space="preserve"> Nakem International Conference; St. Mary’s, University, Bayombong, Nueva Vizcaya</w:t>
      </w:r>
    </w:p>
    <w:p w:rsidR="00000000" w:rsidDel="00000000" w:rsidP="00000000" w:rsidRDefault="00000000" w:rsidRPr="00000000" w14:paraId="000000F6">
      <w:pPr>
        <w:widowControl w:val="0"/>
        <w:numPr>
          <w:ilvl w:val="0"/>
          <w:numId w:val="6"/>
        </w:numPr>
        <w:tabs>
          <w:tab w:val="left" w:pos="1080"/>
        </w:tabs>
        <w:ind w:left="1080" w:hanging="360"/>
        <w:jc w:val="both"/>
        <w:rPr>
          <w:sz w:val="22"/>
          <w:szCs w:val="22"/>
        </w:rPr>
      </w:pPr>
      <w:r w:rsidDel="00000000" w:rsidR="00000000" w:rsidRPr="00000000">
        <w:rPr>
          <w:sz w:val="22"/>
          <w:szCs w:val="22"/>
          <w:vertAlign w:val="baseline"/>
          <w:rtl w:val="0"/>
        </w:rPr>
        <w:t xml:space="preserve">May 19, 2007 – Seminar on Benchmarking for Philippine Libraries and Library Standards: PACCUCOA and PAASCU; Saint Mary’s University, Bayombong,. Nueva Vizcaya</w:t>
      </w:r>
    </w:p>
    <w:p w:rsidR="00000000" w:rsidDel="00000000" w:rsidP="00000000" w:rsidRDefault="00000000" w:rsidRPr="00000000" w14:paraId="000000F7">
      <w:pPr>
        <w:widowControl w:val="0"/>
        <w:numPr>
          <w:ilvl w:val="0"/>
          <w:numId w:val="6"/>
        </w:numPr>
        <w:tabs>
          <w:tab w:val="left" w:pos="1080"/>
        </w:tabs>
        <w:ind w:left="1080" w:hanging="360"/>
        <w:jc w:val="both"/>
        <w:rPr>
          <w:sz w:val="22"/>
          <w:szCs w:val="22"/>
        </w:rPr>
      </w:pPr>
      <w:r w:rsidDel="00000000" w:rsidR="00000000" w:rsidRPr="00000000">
        <w:rPr>
          <w:sz w:val="22"/>
          <w:szCs w:val="22"/>
          <w:vertAlign w:val="baseline"/>
          <w:rtl w:val="0"/>
        </w:rPr>
        <w:t xml:space="preserve">June 28-29, 2007 – Seminar-Workshop on Disability and Inclusive Education; Hantson Conference Hall, St. Mary’s University</w:t>
      </w:r>
    </w:p>
    <w:p w:rsidR="00000000" w:rsidDel="00000000" w:rsidP="00000000" w:rsidRDefault="00000000" w:rsidRPr="00000000" w14:paraId="000000F8">
      <w:pPr>
        <w:widowControl w:val="0"/>
        <w:numPr>
          <w:ilvl w:val="0"/>
          <w:numId w:val="6"/>
        </w:numPr>
        <w:tabs>
          <w:tab w:val="left" w:pos="1080"/>
        </w:tabs>
        <w:ind w:left="1080" w:hanging="360"/>
        <w:jc w:val="both"/>
        <w:rPr>
          <w:sz w:val="22"/>
          <w:szCs w:val="22"/>
        </w:rPr>
      </w:pPr>
      <w:r w:rsidDel="00000000" w:rsidR="00000000" w:rsidRPr="00000000">
        <w:rPr>
          <w:sz w:val="22"/>
          <w:szCs w:val="22"/>
          <w:vertAlign w:val="baseline"/>
          <w:rtl w:val="0"/>
        </w:rPr>
        <w:t xml:space="preserve">August 14-15th, 2007 – Seminar-Workshop on Library Customer Care; Edilberto Dagot Hall, Philippine Normal University, Taft Avenue, Manila. </w:t>
      </w:r>
    </w:p>
    <w:p w:rsidR="00000000" w:rsidDel="00000000" w:rsidP="00000000" w:rsidRDefault="00000000" w:rsidRPr="00000000" w14:paraId="000000F9">
      <w:pPr>
        <w:widowControl w:val="0"/>
        <w:numPr>
          <w:ilvl w:val="0"/>
          <w:numId w:val="6"/>
        </w:numPr>
        <w:tabs>
          <w:tab w:val="left" w:pos="1080"/>
        </w:tabs>
        <w:ind w:left="1080" w:hanging="360"/>
        <w:jc w:val="both"/>
        <w:rPr>
          <w:sz w:val="22"/>
          <w:szCs w:val="22"/>
        </w:rPr>
      </w:pPr>
      <w:r w:rsidDel="00000000" w:rsidR="00000000" w:rsidRPr="00000000">
        <w:rPr>
          <w:sz w:val="22"/>
          <w:szCs w:val="22"/>
          <w:vertAlign w:val="baseline"/>
          <w:rtl w:val="0"/>
        </w:rPr>
        <w:t xml:space="preserve">August 28-29th, 2007 – Books Across Southeast Asia : A Book Conference; Bayview park Hotel, Roxas Blvd., Cor., U.N. Avenue, Manila </w:t>
      </w:r>
    </w:p>
    <w:p w:rsidR="00000000" w:rsidDel="00000000" w:rsidP="00000000" w:rsidRDefault="00000000" w:rsidRPr="00000000" w14:paraId="000000FA">
      <w:pPr>
        <w:widowControl w:val="0"/>
        <w:numPr>
          <w:ilvl w:val="0"/>
          <w:numId w:val="6"/>
        </w:numPr>
        <w:tabs>
          <w:tab w:val="left" w:pos="1080"/>
        </w:tabs>
        <w:ind w:left="1080" w:hanging="360"/>
        <w:jc w:val="both"/>
        <w:rPr>
          <w:sz w:val="22"/>
          <w:szCs w:val="22"/>
        </w:rPr>
      </w:pPr>
      <w:r w:rsidDel="00000000" w:rsidR="00000000" w:rsidRPr="00000000">
        <w:rPr>
          <w:sz w:val="22"/>
          <w:szCs w:val="22"/>
          <w:vertAlign w:val="baseline"/>
          <w:rtl w:val="0"/>
        </w:rPr>
        <w:t xml:space="preserve">August 30, 2007 – Forum on Managing Disasters for Libraries; World Trade Center, Pasay City.</w:t>
      </w:r>
    </w:p>
    <w:p w:rsidR="00000000" w:rsidDel="00000000" w:rsidP="00000000" w:rsidRDefault="00000000" w:rsidRPr="00000000" w14:paraId="000000FB">
      <w:pPr>
        <w:widowControl w:val="0"/>
        <w:numPr>
          <w:ilvl w:val="0"/>
          <w:numId w:val="6"/>
        </w:numPr>
        <w:tabs>
          <w:tab w:val="left" w:pos="1080"/>
        </w:tabs>
        <w:ind w:left="1080" w:hanging="360"/>
        <w:jc w:val="both"/>
        <w:rPr>
          <w:sz w:val="22"/>
          <w:szCs w:val="22"/>
        </w:rPr>
      </w:pPr>
      <w:r w:rsidDel="00000000" w:rsidR="00000000" w:rsidRPr="00000000">
        <w:rPr>
          <w:sz w:val="22"/>
          <w:szCs w:val="22"/>
          <w:vertAlign w:val="baseline"/>
          <w:rtl w:val="0"/>
        </w:rPr>
        <w:t xml:space="preserve">March 25-30, 2006 - 13</w:t>
      </w:r>
      <w:r w:rsidDel="00000000" w:rsidR="00000000" w:rsidRPr="00000000">
        <w:rPr>
          <w:sz w:val="22"/>
          <w:szCs w:val="22"/>
          <w:vertAlign w:val="superscript"/>
          <w:rtl w:val="0"/>
        </w:rPr>
        <w:t xml:space="preserve">th</w:t>
      </w:r>
      <w:r w:rsidDel="00000000" w:rsidR="00000000" w:rsidRPr="00000000">
        <w:rPr>
          <w:sz w:val="22"/>
          <w:szCs w:val="22"/>
          <w:vertAlign w:val="baseline"/>
          <w:rtl w:val="0"/>
        </w:rPr>
        <w:t xml:space="preserve"> General Conference of Congress of Southeast Asian Librarians  (CONSAL); EDSA Shangri-La  Hotel, Mandaluyong City</w:t>
      </w:r>
    </w:p>
    <w:p w:rsidR="00000000" w:rsidDel="00000000" w:rsidP="00000000" w:rsidRDefault="00000000" w:rsidRPr="00000000" w14:paraId="000000FC">
      <w:pPr>
        <w:widowControl w:val="0"/>
        <w:numPr>
          <w:ilvl w:val="0"/>
          <w:numId w:val="6"/>
        </w:numPr>
        <w:tabs>
          <w:tab w:val="left" w:pos="1080"/>
        </w:tabs>
        <w:ind w:left="1080" w:hanging="360"/>
        <w:jc w:val="both"/>
        <w:rPr>
          <w:sz w:val="22"/>
          <w:szCs w:val="22"/>
        </w:rPr>
      </w:pPr>
      <w:r w:rsidDel="00000000" w:rsidR="00000000" w:rsidRPr="00000000">
        <w:rPr>
          <w:sz w:val="22"/>
          <w:szCs w:val="22"/>
          <w:vertAlign w:val="baseline"/>
          <w:rtl w:val="0"/>
        </w:rPr>
        <w:t xml:space="preserve">August 26, 2006 - 3</w:t>
      </w:r>
      <w:r w:rsidDel="00000000" w:rsidR="00000000" w:rsidRPr="00000000">
        <w:rPr>
          <w:sz w:val="22"/>
          <w:szCs w:val="22"/>
          <w:vertAlign w:val="superscript"/>
          <w:rtl w:val="0"/>
        </w:rPr>
        <w:t xml:space="preserve">rd</w:t>
      </w:r>
      <w:r w:rsidDel="00000000" w:rsidR="00000000" w:rsidRPr="00000000">
        <w:rPr>
          <w:sz w:val="22"/>
          <w:szCs w:val="22"/>
          <w:vertAlign w:val="baseline"/>
          <w:rtl w:val="0"/>
        </w:rPr>
        <w:t xml:space="preserve"> Series of Symposia on Population and Development / SPUP Mother Madeleine Hall Saint Paul University Philippines, Tug. City</w:t>
      </w:r>
    </w:p>
    <w:p w:rsidR="00000000" w:rsidDel="00000000" w:rsidP="00000000" w:rsidRDefault="00000000" w:rsidRPr="00000000" w14:paraId="000000FD">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August 11-12, 2005 - 1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Digital Information and Education Seminar 2005 for Cordillera and Ilocos Regions/ Hotel Veniz, Abanao Street, Baguio City</w:t>
      </w:r>
    </w:p>
    <w:p w:rsidR="00000000" w:rsidDel="00000000" w:rsidP="00000000" w:rsidRDefault="00000000" w:rsidRPr="00000000" w14:paraId="000000FE">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January 26-28, 2004  -  Library Web Page Construction.  Held in Benguet University, La Trinidad, Baguio City. Sponsored by St. Louis University, Bengeut State University </w:t>
        <w:tab/>
        <w:t xml:space="preserve">and the Belgian Government.</w:t>
      </w:r>
    </w:p>
    <w:p w:rsidR="00000000" w:rsidDel="00000000" w:rsidP="00000000" w:rsidRDefault="00000000" w:rsidRPr="00000000" w14:paraId="000000FF">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April 20-24, 2004  -  Third Annual Seminar-Workshop On Knowledge For Development.  Held in San Carlos University/Marriott Hotel, Cebu City by the  World Bank Office  Manila, Pasig City</w:t>
      </w:r>
    </w:p>
    <w:p w:rsidR="00000000" w:rsidDel="00000000" w:rsidP="00000000" w:rsidRDefault="00000000" w:rsidRPr="00000000" w14:paraId="00000100">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80"/>
        </w:tabs>
        <w:spacing w:after="12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November 4, 2004 -  Seminar Workshop on Using Microsoft Publisher / Hantson Building, Room 202 </w:t>
      </w:r>
    </w:p>
    <w:p w:rsidR="00000000" w:rsidDel="00000000" w:rsidP="00000000" w:rsidRDefault="00000000" w:rsidRPr="00000000" w14:paraId="00000101">
      <w:pPr>
        <w:rPr>
          <w:sz w:val="22"/>
          <w:szCs w:val="22"/>
          <w:vertAlign w:val="baseline"/>
        </w:rPr>
      </w:pPr>
      <w:r w:rsidDel="00000000" w:rsidR="00000000" w:rsidRPr="00000000">
        <w:rPr>
          <w:rtl w:val="0"/>
        </w:rPr>
      </w:r>
    </w:p>
    <w:p w:rsidR="00000000" w:rsidDel="00000000" w:rsidP="00000000" w:rsidRDefault="00000000" w:rsidRPr="00000000" w14:paraId="00000102">
      <w:pPr>
        <w:rPr>
          <w:b w:val="0"/>
          <w:sz w:val="22"/>
          <w:szCs w:val="22"/>
          <w:vertAlign w:val="baseline"/>
        </w:rPr>
      </w:pPr>
      <w:r w:rsidDel="00000000" w:rsidR="00000000" w:rsidRPr="00000000">
        <w:rPr>
          <w:b w:val="1"/>
          <w:sz w:val="22"/>
          <w:szCs w:val="22"/>
          <w:vertAlign w:val="baseline"/>
          <w:rtl w:val="0"/>
        </w:rPr>
        <w:t xml:space="preserve">XIII.. Community Outreach Activities</w:t>
      </w:r>
      <w:r w:rsidDel="00000000" w:rsidR="00000000" w:rsidRPr="00000000">
        <w:rPr>
          <w:rtl w:val="0"/>
        </w:rPr>
      </w:r>
    </w:p>
    <w:p w:rsidR="00000000" w:rsidDel="00000000" w:rsidP="00000000" w:rsidRDefault="00000000" w:rsidRPr="00000000" w14:paraId="00000103">
      <w:pPr>
        <w:ind w:left="360"/>
        <w:rPr>
          <w:sz w:val="22"/>
          <w:szCs w:val="22"/>
          <w:vertAlign w:val="baseline"/>
        </w:rPr>
      </w:pPr>
      <w:r w:rsidDel="00000000" w:rsidR="00000000" w:rsidRPr="00000000">
        <w:rPr>
          <w:rtl w:val="0"/>
        </w:rPr>
      </w:r>
    </w:p>
    <w:tbl>
      <w:tblPr>
        <w:tblStyle w:val="Table10"/>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2"/>
        <w:gridCol w:w="2423"/>
        <w:gridCol w:w="2418"/>
        <w:gridCol w:w="2423"/>
        <w:tblGridChange w:id="0">
          <w:tblGrid>
            <w:gridCol w:w="2312"/>
            <w:gridCol w:w="2423"/>
            <w:gridCol w:w="2418"/>
            <w:gridCol w:w="2423"/>
          </w:tblGrid>
        </w:tblGridChange>
      </w:tblGrid>
      <w:tr>
        <w:trPr>
          <w:trHeight w:val="320" w:hRule="atLeast"/>
        </w:trPr>
        <w:tc>
          <w:tcPr>
            <w:vAlign w:val="top"/>
          </w:tcPr>
          <w:p w:rsidR="00000000" w:rsidDel="00000000" w:rsidP="00000000" w:rsidRDefault="00000000" w:rsidRPr="00000000" w14:paraId="00000104">
            <w:pPr>
              <w:jc w:val="center"/>
              <w:rPr>
                <w:sz w:val="22"/>
                <w:szCs w:val="22"/>
                <w:vertAlign w:val="baseline"/>
              </w:rPr>
            </w:pPr>
            <w:r w:rsidDel="00000000" w:rsidR="00000000" w:rsidRPr="00000000">
              <w:rPr>
                <w:sz w:val="22"/>
                <w:szCs w:val="22"/>
                <w:vertAlign w:val="baseline"/>
                <w:rtl w:val="0"/>
              </w:rPr>
              <w:t xml:space="preserve">Date/ Time</w:t>
            </w:r>
          </w:p>
        </w:tc>
        <w:tc>
          <w:tcPr>
            <w:vAlign w:val="top"/>
          </w:tcPr>
          <w:p w:rsidR="00000000" w:rsidDel="00000000" w:rsidP="00000000" w:rsidRDefault="00000000" w:rsidRPr="00000000" w14:paraId="00000105">
            <w:pPr>
              <w:jc w:val="center"/>
              <w:rPr>
                <w:sz w:val="22"/>
                <w:szCs w:val="22"/>
                <w:vertAlign w:val="baseline"/>
              </w:rPr>
            </w:pPr>
            <w:r w:rsidDel="00000000" w:rsidR="00000000" w:rsidRPr="00000000">
              <w:rPr>
                <w:sz w:val="22"/>
                <w:szCs w:val="22"/>
                <w:vertAlign w:val="baseline"/>
                <w:rtl w:val="0"/>
              </w:rPr>
              <w:t xml:space="preserve">Place</w:t>
            </w:r>
          </w:p>
        </w:tc>
        <w:tc>
          <w:tcPr>
            <w:vAlign w:val="top"/>
          </w:tcPr>
          <w:p w:rsidR="00000000" w:rsidDel="00000000" w:rsidP="00000000" w:rsidRDefault="00000000" w:rsidRPr="00000000" w14:paraId="00000106">
            <w:pPr>
              <w:jc w:val="center"/>
              <w:rPr>
                <w:sz w:val="22"/>
                <w:szCs w:val="22"/>
                <w:vertAlign w:val="baseline"/>
              </w:rPr>
            </w:pPr>
            <w:r w:rsidDel="00000000" w:rsidR="00000000" w:rsidRPr="00000000">
              <w:rPr>
                <w:sz w:val="22"/>
                <w:szCs w:val="22"/>
                <w:vertAlign w:val="baseline"/>
                <w:rtl w:val="0"/>
              </w:rPr>
              <w:t xml:space="preserve">Purpose/ Project</w:t>
            </w:r>
          </w:p>
        </w:tc>
        <w:tc>
          <w:tcPr>
            <w:vAlign w:val="top"/>
          </w:tcPr>
          <w:p w:rsidR="00000000" w:rsidDel="00000000" w:rsidP="00000000" w:rsidRDefault="00000000" w:rsidRPr="00000000" w14:paraId="00000107">
            <w:pPr>
              <w:jc w:val="center"/>
              <w:rPr>
                <w:sz w:val="22"/>
                <w:szCs w:val="22"/>
                <w:vertAlign w:val="baseline"/>
              </w:rPr>
            </w:pPr>
            <w:r w:rsidDel="00000000" w:rsidR="00000000" w:rsidRPr="00000000">
              <w:rPr>
                <w:sz w:val="22"/>
                <w:szCs w:val="22"/>
                <w:vertAlign w:val="baseline"/>
                <w:rtl w:val="0"/>
              </w:rPr>
              <w:t xml:space="preserve">Output</w:t>
            </w:r>
          </w:p>
        </w:tc>
      </w:tr>
      <w:tr>
        <w:trPr>
          <w:trHeight w:val="300" w:hRule="atLeast"/>
        </w:trPr>
        <w:tc>
          <w:tcPr>
            <w:vAlign w:val="top"/>
          </w:tcPr>
          <w:p w:rsidR="00000000" w:rsidDel="00000000" w:rsidP="00000000" w:rsidRDefault="00000000" w:rsidRPr="00000000" w14:paraId="00000108">
            <w:pPr>
              <w:rPr>
                <w:sz w:val="22"/>
                <w:szCs w:val="22"/>
                <w:vertAlign w:val="baseline"/>
              </w:rPr>
            </w:pPr>
            <w:r w:rsidDel="00000000" w:rsidR="00000000" w:rsidRPr="00000000">
              <w:rPr>
                <w:sz w:val="22"/>
                <w:szCs w:val="22"/>
                <w:vertAlign w:val="baseline"/>
                <w:rtl w:val="0"/>
              </w:rPr>
              <w:t xml:space="preserve">June 2007-March 2008</w:t>
            </w:r>
          </w:p>
        </w:tc>
        <w:tc>
          <w:tcPr>
            <w:vAlign w:val="top"/>
          </w:tcPr>
          <w:p w:rsidR="00000000" w:rsidDel="00000000" w:rsidP="00000000" w:rsidRDefault="00000000" w:rsidRPr="00000000" w14:paraId="00000109">
            <w:pPr>
              <w:rPr>
                <w:sz w:val="22"/>
                <w:szCs w:val="22"/>
                <w:vertAlign w:val="baseline"/>
              </w:rPr>
            </w:pPr>
            <w:r w:rsidDel="00000000" w:rsidR="00000000" w:rsidRPr="00000000">
              <w:rPr>
                <w:sz w:val="22"/>
                <w:szCs w:val="22"/>
                <w:vertAlign w:val="baseline"/>
                <w:rtl w:val="0"/>
              </w:rPr>
              <w:t xml:space="preserve">Bayombong Central School.</w:t>
            </w:r>
          </w:p>
        </w:tc>
        <w:tc>
          <w:tcPr>
            <w:vAlign w:val="top"/>
          </w:tcPr>
          <w:p w:rsidR="00000000" w:rsidDel="00000000" w:rsidP="00000000" w:rsidRDefault="00000000" w:rsidRPr="00000000" w14:paraId="0000010A">
            <w:pPr>
              <w:rPr>
                <w:sz w:val="22"/>
                <w:szCs w:val="22"/>
                <w:vertAlign w:val="baseline"/>
              </w:rPr>
            </w:pPr>
            <w:r w:rsidDel="00000000" w:rsidR="00000000" w:rsidRPr="00000000">
              <w:rPr>
                <w:sz w:val="22"/>
                <w:szCs w:val="22"/>
                <w:vertAlign w:val="baseline"/>
                <w:rtl w:val="0"/>
              </w:rPr>
              <w:t xml:space="preserve">Enrich current awareness to students &amp; faculty of the school</w:t>
            </w:r>
          </w:p>
        </w:tc>
        <w:tc>
          <w:tcPr>
            <w:vAlign w:val="top"/>
          </w:tcPr>
          <w:p w:rsidR="00000000" w:rsidDel="00000000" w:rsidP="00000000" w:rsidRDefault="00000000" w:rsidRPr="00000000" w14:paraId="0000010B">
            <w:pPr>
              <w:rPr>
                <w:sz w:val="22"/>
                <w:szCs w:val="22"/>
                <w:vertAlign w:val="baseline"/>
              </w:rPr>
            </w:pPr>
            <w:r w:rsidDel="00000000" w:rsidR="00000000" w:rsidRPr="00000000">
              <w:rPr>
                <w:sz w:val="22"/>
                <w:szCs w:val="22"/>
                <w:vertAlign w:val="baseline"/>
                <w:rtl w:val="0"/>
              </w:rPr>
              <w:t xml:space="preserve">Donated Newspapers &amp; selected magazines</w:t>
            </w:r>
          </w:p>
        </w:tc>
      </w:tr>
      <w:tr>
        <w:trPr>
          <w:trHeight w:val="300" w:hRule="atLeast"/>
        </w:trPr>
        <w:tc>
          <w:tcPr>
            <w:vAlign w:val="top"/>
          </w:tcPr>
          <w:p w:rsidR="00000000" w:rsidDel="00000000" w:rsidP="00000000" w:rsidRDefault="00000000" w:rsidRPr="00000000" w14:paraId="0000010C">
            <w:pPr>
              <w:rPr>
                <w:sz w:val="22"/>
                <w:szCs w:val="22"/>
                <w:vertAlign w:val="baseline"/>
              </w:rPr>
            </w:pPr>
            <w:r w:rsidDel="00000000" w:rsidR="00000000" w:rsidRPr="00000000">
              <w:rPr>
                <w:sz w:val="22"/>
                <w:szCs w:val="22"/>
                <w:vertAlign w:val="baseline"/>
                <w:rtl w:val="0"/>
              </w:rPr>
              <w:t xml:space="preserve">April 4, 2008</w:t>
            </w:r>
          </w:p>
        </w:tc>
        <w:tc>
          <w:tcPr>
            <w:vAlign w:val="top"/>
          </w:tcPr>
          <w:p w:rsidR="00000000" w:rsidDel="00000000" w:rsidP="00000000" w:rsidRDefault="00000000" w:rsidRPr="00000000" w14:paraId="0000010D">
            <w:pPr>
              <w:rPr>
                <w:sz w:val="22"/>
                <w:szCs w:val="22"/>
                <w:vertAlign w:val="baseline"/>
              </w:rPr>
            </w:pPr>
            <w:r w:rsidDel="00000000" w:rsidR="00000000" w:rsidRPr="00000000">
              <w:rPr>
                <w:sz w:val="22"/>
                <w:szCs w:val="22"/>
                <w:vertAlign w:val="baseline"/>
                <w:rtl w:val="0"/>
              </w:rPr>
              <w:t xml:space="preserve">SMU &amp; Kalinga Center of SMU</w:t>
            </w:r>
          </w:p>
        </w:tc>
        <w:tc>
          <w:tcPr>
            <w:vAlign w:val="top"/>
          </w:tcPr>
          <w:p w:rsidR="00000000" w:rsidDel="00000000" w:rsidP="00000000" w:rsidRDefault="00000000" w:rsidRPr="00000000" w14:paraId="0000010E">
            <w:pPr>
              <w:rPr>
                <w:sz w:val="22"/>
                <w:szCs w:val="22"/>
                <w:vertAlign w:val="baseline"/>
              </w:rPr>
            </w:pPr>
            <w:r w:rsidDel="00000000" w:rsidR="00000000" w:rsidRPr="00000000">
              <w:rPr>
                <w:sz w:val="22"/>
                <w:szCs w:val="22"/>
                <w:vertAlign w:val="baseline"/>
                <w:rtl w:val="0"/>
              </w:rPr>
              <w:t xml:space="preserve">Organized “Handog pambata …</w:t>
            </w:r>
          </w:p>
        </w:tc>
        <w:tc>
          <w:tcPr>
            <w:vAlign w:val="top"/>
          </w:tcPr>
          <w:p w:rsidR="00000000" w:rsidDel="00000000" w:rsidP="00000000" w:rsidRDefault="00000000" w:rsidRPr="00000000" w14:paraId="0000010F">
            <w:pPr>
              <w:rPr>
                <w:sz w:val="22"/>
                <w:szCs w:val="22"/>
                <w:vertAlign w:val="baseline"/>
              </w:rPr>
            </w:pPr>
            <w:r w:rsidDel="00000000" w:rsidR="00000000" w:rsidRPr="00000000">
              <w:rPr>
                <w:sz w:val="22"/>
                <w:szCs w:val="22"/>
                <w:vertAlign w:val="baseline"/>
                <w:rtl w:val="0"/>
              </w:rPr>
              <w:t xml:space="preserve">Book Donation, Story telling &amp; puppetry</w:t>
            </w:r>
          </w:p>
        </w:tc>
      </w:tr>
    </w:tbl>
    <w:p w:rsidR="00000000" w:rsidDel="00000000" w:rsidP="00000000" w:rsidRDefault="00000000" w:rsidRPr="00000000" w14:paraId="00000110">
      <w:pPr>
        <w:tabs>
          <w:tab w:val="left" w:pos="6480"/>
        </w:tabs>
        <w:ind w:left="360"/>
        <w:rPr>
          <w:sz w:val="22"/>
          <w:szCs w:val="22"/>
          <w:vertAlign w:val="baseline"/>
        </w:rPr>
      </w:pPr>
      <w:r w:rsidDel="00000000" w:rsidR="00000000" w:rsidRPr="00000000">
        <w:rPr>
          <w:rtl w:val="0"/>
        </w:rPr>
      </w:r>
    </w:p>
    <w:p w:rsidR="00000000" w:rsidDel="00000000" w:rsidP="00000000" w:rsidRDefault="00000000" w:rsidRPr="00000000" w14:paraId="00000111">
      <w:pPr>
        <w:jc w:val="center"/>
        <w:rPr>
          <w:sz w:val="22"/>
          <w:szCs w:val="22"/>
          <w:vertAlign w:val="baseline"/>
        </w:rPr>
      </w:pPr>
      <w:r w:rsidDel="00000000" w:rsidR="00000000" w:rsidRPr="00000000">
        <w:rPr>
          <w:sz w:val="22"/>
          <w:szCs w:val="22"/>
          <w:vertAlign w:val="baseline"/>
          <w:rtl w:val="0"/>
        </w:rPr>
        <w:t xml:space="preserve">++Nothing follows+++</w:t>
      </w:r>
    </w:p>
    <w:p w:rsidR="00000000" w:rsidDel="00000000" w:rsidP="00000000" w:rsidRDefault="00000000" w:rsidRPr="00000000" w14:paraId="00000112">
      <w:pPr>
        <w:widowControl w:val="0"/>
        <w:rPr>
          <w:vertAlign w:val="baseline"/>
        </w:rPr>
      </w:pPr>
      <w:r w:rsidDel="00000000" w:rsidR="00000000" w:rsidRPr="00000000">
        <w:rPr>
          <w:rtl w:val="0"/>
        </w:rPr>
      </w:r>
    </w:p>
    <w:p w:rsidR="00000000" w:rsidDel="00000000" w:rsidP="00000000" w:rsidRDefault="00000000" w:rsidRPr="00000000" w14:paraId="00000113">
      <w:pPr>
        <w:widowControl w:val="0"/>
        <w:rPr>
          <w:vertAlign w:val="baseline"/>
        </w:rPr>
      </w:pPr>
      <w:r w:rsidDel="00000000" w:rsidR="00000000" w:rsidRPr="00000000">
        <w:rPr>
          <w:rtl w:val="0"/>
        </w:rPr>
      </w:r>
    </w:p>
    <w:p w:rsidR="00000000" w:rsidDel="00000000" w:rsidP="00000000" w:rsidRDefault="00000000" w:rsidRPr="00000000" w14:paraId="00000114">
      <w:pPr>
        <w:widowControl w:val="0"/>
        <w:rPr>
          <w:vertAlign w:val="baseline"/>
        </w:rPr>
      </w:pPr>
      <w:r w:rsidDel="00000000" w:rsidR="00000000" w:rsidRPr="00000000">
        <w:rPr>
          <w:rtl w:val="0"/>
        </w:rPr>
      </w:r>
    </w:p>
    <w:p w:rsidR="00000000" w:rsidDel="00000000" w:rsidP="00000000" w:rsidRDefault="00000000" w:rsidRPr="00000000" w14:paraId="00000115">
      <w:pPr>
        <w:widowControl w:val="0"/>
        <w:rPr>
          <w:vertAlign w:val="baseline"/>
        </w:rPr>
      </w:pPr>
      <w:r w:rsidDel="00000000" w:rsidR="00000000" w:rsidRPr="00000000">
        <w:rPr>
          <w:rtl w:val="0"/>
        </w:rPr>
      </w:r>
    </w:p>
    <w:p w:rsidR="00000000" w:rsidDel="00000000" w:rsidP="00000000" w:rsidRDefault="00000000" w:rsidRPr="00000000" w14:paraId="00000116">
      <w:pPr>
        <w:widowControl w:val="0"/>
        <w:rP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Dear Madam Fe,</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was surprised when Dave approached me for my resume yesterday morning as I've not opened my email for a time.  And when I read that you are interested in nominating me for a PAARL award, I was even more surprised. I am humbled by your interest in nominating me but please know that I prefer to work my advocacies in a silent way.</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But I guess it would also be nice for librarians to know that there are librarians in the countryside who are as competent, creative and committed as those in the metropolis. Your nomination may be a source of light and inspiration for us in the countryside and as a means of respect for librarians who, at times, think that it is only in Manila where luminaries and the best librarians can be found.</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am therefore submitting my resume for consideration and thank you very much for these kind and wonderful thoughts. </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Respectfully yours,</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IKE Cayaban</w:t>
      </w:r>
    </w:p>
    <w:p w:rsidR="00000000" w:rsidDel="00000000" w:rsidP="00000000" w:rsidRDefault="00000000" w:rsidRPr="00000000" w14:paraId="00000120">
      <w:pPr>
        <w:widowControl w:val="0"/>
        <w:rPr>
          <w:vertAlign w:val="baseline"/>
        </w:rPr>
      </w:pPr>
      <w:r w:rsidDel="00000000" w:rsidR="00000000" w:rsidRPr="00000000">
        <w:rPr>
          <w:rtl w:val="0"/>
        </w:rPr>
      </w:r>
    </w:p>
    <w:sectPr>
      <w:pgSz w:h="18720" w:w="12240"/>
      <w:pgMar w:bottom="1296" w:top="129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decimal"/>
      <w:lvlText w:val="%1."/>
      <w:lvlJc w:val="left"/>
      <w:pPr>
        <w:ind w:left="504" w:hanging="216"/>
      </w:pPr>
      <w:rPr>
        <w:rFonts w:ascii="Arial Narrow" w:cs="Arial Narrow" w:eastAsia="Arial Narrow" w:hAnsi="Arial Narrow"/>
        <w:sz w:val="22"/>
        <w:szCs w:val="22"/>
        <w:vertAlign w:val="baseline"/>
      </w:rPr>
    </w:lvl>
    <w:lvl w:ilvl="1">
      <w:start w:val="1"/>
      <w:numFmt w:val="decimal"/>
      <w:lvlText w:val="%2."/>
      <w:lvlJc w:val="left"/>
      <w:pPr>
        <w:ind w:left="1008" w:hanging="288"/>
      </w:pPr>
      <w:rPr>
        <w:rFonts w:ascii="Arial Narrow" w:cs="Arial Narrow" w:eastAsia="Arial Narrow" w:hAnsi="Arial Narrow"/>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0"/>
      <w:numFmt w:val="bullet"/>
      <w:lvlText w:val="●"/>
      <w:lvlJc w:val="left"/>
      <w:pPr>
        <w:ind w:left="1728" w:hanging="288"/>
      </w:pPr>
      <w:rPr>
        <w:rFonts w:ascii="Noto Sans Symbols" w:cs="Noto Sans Symbols" w:eastAsia="Noto Sans Symbols" w:hAnsi="Noto Sans Symbols"/>
        <w:sz w:val="20"/>
        <w:szCs w:val="20"/>
        <w:vertAlign w:val="baseline"/>
      </w:rPr>
    </w:lvl>
    <w:lvl w:ilvl="1">
      <w:start w:val="1"/>
      <w:numFmt w:val="bullet"/>
      <w:lvlText w:val="o"/>
      <w:lvlJc w:val="left"/>
      <w:pPr>
        <w:ind w:left="2304" w:hanging="360"/>
      </w:pPr>
      <w:rPr>
        <w:rFonts w:ascii="Courier New" w:cs="Courier New" w:eastAsia="Courier New" w:hAnsi="Courier New"/>
        <w:vertAlign w:val="baseline"/>
      </w:rPr>
    </w:lvl>
    <w:lvl w:ilvl="2">
      <w:start w:val="1"/>
      <w:numFmt w:val="bullet"/>
      <w:lvlText w:val="▪"/>
      <w:lvlJc w:val="left"/>
      <w:pPr>
        <w:ind w:left="3024" w:hanging="360"/>
      </w:pPr>
      <w:rPr>
        <w:rFonts w:ascii="Noto Sans Symbols" w:cs="Noto Sans Symbols" w:eastAsia="Noto Sans Symbols" w:hAnsi="Noto Sans Symbols"/>
        <w:vertAlign w:val="baseline"/>
      </w:rPr>
    </w:lvl>
    <w:lvl w:ilvl="3">
      <w:start w:val="1"/>
      <w:numFmt w:val="bullet"/>
      <w:lvlText w:val="●"/>
      <w:lvlJc w:val="left"/>
      <w:pPr>
        <w:ind w:left="3744" w:hanging="360"/>
      </w:pPr>
      <w:rPr>
        <w:rFonts w:ascii="Noto Sans Symbols" w:cs="Noto Sans Symbols" w:eastAsia="Noto Sans Symbols" w:hAnsi="Noto Sans Symbols"/>
        <w:vertAlign w:val="baseline"/>
      </w:rPr>
    </w:lvl>
    <w:lvl w:ilvl="4">
      <w:start w:val="1"/>
      <w:numFmt w:val="bullet"/>
      <w:lvlText w:val="o"/>
      <w:lvlJc w:val="left"/>
      <w:pPr>
        <w:ind w:left="4464" w:hanging="360"/>
      </w:pPr>
      <w:rPr>
        <w:rFonts w:ascii="Courier New" w:cs="Courier New" w:eastAsia="Courier New" w:hAnsi="Courier New"/>
        <w:vertAlign w:val="baseline"/>
      </w:rPr>
    </w:lvl>
    <w:lvl w:ilvl="5">
      <w:start w:val="1"/>
      <w:numFmt w:val="bullet"/>
      <w:lvlText w:val="▪"/>
      <w:lvlJc w:val="left"/>
      <w:pPr>
        <w:ind w:left="5184" w:hanging="360"/>
      </w:pPr>
      <w:rPr>
        <w:rFonts w:ascii="Noto Sans Symbols" w:cs="Noto Sans Symbols" w:eastAsia="Noto Sans Symbols" w:hAnsi="Noto Sans Symbols"/>
        <w:vertAlign w:val="baseline"/>
      </w:rPr>
    </w:lvl>
    <w:lvl w:ilvl="6">
      <w:start w:val="1"/>
      <w:numFmt w:val="bullet"/>
      <w:lvlText w:val="●"/>
      <w:lvlJc w:val="left"/>
      <w:pPr>
        <w:ind w:left="5904" w:hanging="360"/>
      </w:pPr>
      <w:rPr>
        <w:rFonts w:ascii="Noto Sans Symbols" w:cs="Noto Sans Symbols" w:eastAsia="Noto Sans Symbols" w:hAnsi="Noto Sans Symbols"/>
        <w:vertAlign w:val="baseline"/>
      </w:rPr>
    </w:lvl>
    <w:lvl w:ilvl="7">
      <w:start w:val="1"/>
      <w:numFmt w:val="bullet"/>
      <w:lvlText w:val="o"/>
      <w:lvlJc w:val="left"/>
      <w:pPr>
        <w:ind w:left="6624" w:hanging="360"/>
      </w:pPr>
      <w:rPr>
        <w:rFonts w:ascii="Courier New" w:cs="Courier New" w:eastAsia="Courier New" w:hAnsi="Courier New"/>
        <w:vertAlign w:val="baseline"/>
      </w:rPr>
    </w:lvl>
    <w:lvl w:ilvl="8">
      <w:start w:val="1"/>
      <w:numFmt w:val="bullet"/>
      <w:lvlText w:val="▪"/>
      <w:lvlJc w:val="left"/>
      <w:pPr>
        <w:ind w:left="7344" w:hanging="360"/>
      </w:pPr>
      <w:rPr>
        <w:rFonts w:ascii="Noto Sans Symbols" w:cs="Noto Sans Symbols" w:eastAsia="Noto Sans Symbols" w:hAnsi="Noto Sans Symbols"/>
        <w:vertAlign w:val="baseline"/>
      </w:rPr>
    </w:lvl>
  </w:abstractNum>
  <w:abstractNum w:abstractNumId="4">
    <w:lvl w:ilvl="0">
      <w:start w:val="8"/>
      <w:numFmt w:val="bullet"/>
      <w:lvlText w:val="🟏"/>
      <w:lvlJc w:val="left"/>
      <w:pPr>
        <w:ind w:left="1080" w:hanging="216"/>
      </w:pPr>
      <w:rPr>
        <w:rFonts w:ascii="Noto Sans Symbols" w:cs="Noto Sans Symbols" w:eastAsia="Noto Sans Symbols" w:hAnsi="Noto Sans Symbols"/>
        <w:color w:val="000000"/>
        <w:sz w:val="16"/>
        <w:szCs w:val="16"/>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5">
    <w:lvl w:ilvl="0">
      <w:start w:val="8"/>
      <w:numFmt w:val="bullet"/>
      <w:lvlText w:val="🟏"/>
      <w:lvlJc w:val="left"/>
      <w:pPr>
        <w:ind w:left="1080" w:hanging="216"/>
      </w:pPr>
      <w:rPr>
        <w:rFonts w:ascii="Noto Sans Symbols" w:cs="Noto Sans Symbols" w:eastAsia="Noto Sans Symbols" w:hAnsi="Noto Sans Symbols"/>
        <w:color w:val="000000"/>
        <w:sz w:val="16"/>
        <w:szCs w:val="16"/>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108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55.0" w:type="dxa"/>
        <w:bottom w:w="55.0" w:type="dxa"/>
        <w:right w:w="55.0" w:type="dxa"/>
      </w:tblCellMar>
    </w:tblPr>
  </w:style>
  <w:style w:type="table" w:styleId="Table7">
    <w:basedOn w:val="TableNormal"/>
    <w:tblPr>
      <w:tblStyleRowBandSize w:val="1"/>
      <w:tblStyleColBandSize w:val="1"/>
      <w:tblCellMar>
        <w:top w:w="55.0" w:type="dxa"/>
        <w:left w:w="55.0" w:type="dxa"/>
        <w:bottom w:w="55.0" w:type="dxa"/>
        <w:right w:w="5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