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66.0" w:type="dxa"/>
        <w:jc w:val="left"/>
        <w:tblInd w:w="0.0" w:type="dxa"/>
        <w:tblLayout w:type="fixed"/>
        <w:tblLook w:val="0000"/>
      </w:tblPr>
      <w:tblGrid>
        <w:gridCol w:w="4833"/>
        <w:gridCol w:w="4833"/>
        <w:tblGridChange w:id="0">
          <w:tblGrid>
            <w:gridCol w:w="4833"/>
            <w:gridCol w:w="4833"/>
          </w:tblGrid>
        </w:tblGridChange>
      </w:tblGrid>
      <w:tr>
        <w:tc>
          <w:tcPr>
            <w:vAlign w:val="top"/>
          </w:tcPr>
          <w:p w:rsidR="00000000" w:rsidDel="00000000" w:rsidP="00000000" w:rsidRDefault="00000000" w:rsidRPr="00000000" w14:paraId="00000002">
            <w:pPr>
              <w:rPr>
                <w:rFonts w:ascii="Arial" w:cs="Arial" w:eastAsia="Arial" w:hAnsi="Arial"/>
                <w:color w:val="000000"/>
                <w:sz w:val="24"/>
                <w:szCs w:val="24"/>
                <w:vertAlign w:val="baseline"/>
              </w:rPr>
            </w:pPr>
            <w:r w:rsidDel="00000000" w:rsidR="00000000" w:rsidRPr="00000000">
              <w:rPr>
                <w:rFonts w:ascii="Arial" w:cs="Arial" w:eastAsia="Arial" w:hAnsi="Arial"/>
                <w:sz w:val="24"/>
                <w:szCs w:val="24"/>
                <w:u w:val="single"/>
                <w:vertAlign w:val="baseline"/>
                <w:rtl w:val="0"/>
              </w:rPr>
              <w:t xml:space="preserve">NAME</w:t>
            </w:r>
            <w:r w:rsidDel="00000000" w:rsidR="00000000" w:rsidRPr="00000000">
              <w:rPr>
                <w:rFonts w:ascii="Arial" w:cs="Arial" w:eastAsia="Arial" w:hAnsi="Arial"/>
                <w:sz w:val="24"/>
                <w:szCs w:val="24"/>
                <w:vertAlign w:val="baseline"/>
                <w:rtl w:val="0"/>
              </w:rPr>
              <w:t xml:space="preserve">: SMITH, JOHNNY DAVID</w:t>
            </w:r>
            <w:r w:rsidDel="00000000" w:rsidR="00000000" w:rsidRPr="00000000">
              <w:rPr>
                <w:rFonts w:ascii="Arial" w:cs="Arial" w:eastAsia="Arial" w:hAnsi="Arial"/>
                <w:color w:val="000000"/>
                <w:sz w:val="24"/>
                <w:szCs w:val="24"/>
                <w:vertAlign w:val="baseline"/>
                <w:rtl w:val="0"/>
              </w:rPr>
              <w:t xml:space="preserve"> </w:t>
            </w:r>
          </w:p>
          <w:p w:rsidR="00000000" w:rsidDel="00000000" w:rsidP="00000000" w:rsidRDefault="00000000" w:rsidRPr="00000000" w14:paraId="00000003">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u w:val="single"/>
                <w:vertAlign w:val="baseline"/>
                <w:rtl w:val="0"/>
              </w:rPr>
              <w:t xml:space="preserve">RANK</w:t>
            </w:r>
            <w:r w:rsidDel="00000000" w:rsidR="00000000" w:rsidRPr="00000000">
              <w:rPr>
                <w:rFonts w:ascii="Arial" w:cs="Arial" w:eastAsia="Arial" w:hAnsi="Arial"/>
                <w:color w:val="000000"/>
                <w:sz w:val="24"/>
                <w:szCs w:val="24"/>
                <w:vertAlign w:val="baseline"/>
                <w:rtl w:val="0"/>
              </w:rPr>
              <w:t xml:space="preserve">: Staff Sergeant </w:t>
            </w:r>
          </w:p>
          <w:p w:rsidR="00000000" w:rsidDel="00000000" w:rsidP="00000000" w:rsidRDefault="00000000" w:rsidRPr="00000000" w14:paraId="00000004">
            <w:pPr>
              <w:rPr>
                <w:rFonts w:ascii="Arial" w:cs="Arial" w:eastAsia="Arial" w:hAnsi="Arial"/>
                <w:vertAlign w:val="baseline"/>
              </w:rPr>
            </w:pPr>
            <w:r w:rsidDel="00000000" w:rsidR="00000000" w:rsidRPr="00000000">
              <w:rPr>
                <w:rFonts w:ascii="Arial" w:cs="Arial" w:eastAsia="Arial" w:hAnsi="Arial"/>
                <w:color w:val="000000"/>
                <w:sz w:val="24"/>
                <w:szCs w:val="24"/>
                <w:u w:val="single"/>
                <w:vertAlign w:val="baseline"/>
                <w:rtl w:val="0"/>
              </w:rPr>
              <w:t xml:space="preserve">SSN</w:t>
            </w:r>
            <w:r w:rsidDel="00000000" w:rsidR="00000000" w:rsidRPr="00000000">
              <w:rPr>
                <w:rFonts w:ascii="Arial" w:cs="Arial" w:eastAsia="Arial" w:hAnsi="Arial"/>
                <w:color w:val="000000"/>
                <w:sz w:val="24"/>
                <w:szCs w:val="24"/>
                <w:vertAlign w:val="baseline"/>
                <w:rtl w:val="0"/>
              </w:rPr>
              <w:t xml:space="preserve">: 123-45-6789</w:t>
            </w:r>
            <w:r w:rsidDel="00000000" w:rsidR="00000000" w:rsidRPr="00000000">
              <w:rPr>
                <w:rtl w:val="0"/>
              </w:rPr>
            </w:r>
          </w:p>
        </w:tc>
        <w:tc>
          <w:tcPr>
            <w:vAlign w:val="top"/>
          </w:tcPr>
          <w:p w:rsidR="00000000" w:rsidDel="00000000" w:rsidP="00000000" w:rsidRDefault="00000000" w:rsidRPr="00000000" w14:paraId="00000005">
            <w:pPr>
              <w:rPr>
                <w:rFonts w:ascii="Arial" w:cs="Arial" w:eastAsia="Arial" w:hAnsi="Arial"/>
                <w:color w:val="000000"/>
                <w:sz w:val="24"/>
                <w:szCs w:val="24"/>
                <w:vertAlign w:val="baseline"/>
              </w:rPr>
            </w:pPr>
            <w:r w:rsidDel="00000000" w:rsidR="00000000" w:rsidRPr="00000000">
              <w:rPr>
                <w:rFonts w:ascii="Arial" w:cs="Arial" w:eastAsia="Arial" w:hAnsi="Arial"/>
                <w:sz w:val="24"/>
                <w:szCs w:val="24"/>
                <w:u w:val="single"/>
                <w:vertAlign w:val="baseline"/>
                <w:rtl w:val="0"/>
              </w:rPr>
              <w:t xml:space="preserve">ADDRESS</w:t>
            </w:r>
            <w:r w:rsidDel="00000000" w:rsidR="00000000" w:rsidRPr="00000000">
              <w:rPr>
                <w:rFonts w:ascii="Arial" w:cs="Arial" w:eastAsia="Arial" w:hAnsi="Arial"/>
                <w:sz w:val="24"/>
                <w:szCs w:val="24"/>
                <w:vertAlign w:val="baseline"/>
                <w:rtl w:val="0"/>
              </w:rPr>
              <w:t xml:space="preserve">: 125 Oak Street</w:t>
            </w:r>
            <w:r w:rsidDel="00000000" w:rsidR="00000000" w:rsidRPr="00000000">
              <w:rPr>
                <w:rFonts w:ascii="Arial" w:cs="Arial" w:eastAsia="Arial" w:hAnsi="Arial"/>
                <w:color w:val="000000"/>
                <w:sz w:val="24"/>
                <w:szCs w:val="24"/>
                <w:vertAlign w:val="baseline"/>
                <w:rtl w:val="0"/>
              </w:rPr>
              <w:t xml:space="preserve"> </w:t>
            </w:r>
          </w:p>
          <w:p w:rsidR="00000000" w:rsidDel="00000000" w:rsidP="00000000" w:rsidRDefault="00000000" w:rsidRPr="00000000" w14:paraId="00000006">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Starke, Florida  32805 </w:t>
            </w:r>
          </w:p>
          <w:p w:rsidR="00000000" w:rsidDel="00000000" w:rsidP="00000000" w:rsidRDefault="00000000" w:rsidRPr="00000000" w14:paraId="00000007">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Telephone Number:  803-555-1212</w:t>
            </w:r>
          </w:p>
          <w:p w:rsidR="00000000" w:rsidDel="00000000" w:rsidP="00000000" w:rsidRDefault="00000000" w:rsidRPr="00000000" w14:paraId="00000008">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email:  Johnny.d.smith@us.army.mil</w:t>
            </w:r>
          </w:p>
          <w:p w:rsidR="00000000" w:rsidDel="00000000" w:rsidP="00000000" w:rsidRDefault="00000000" w:rsidRPr="00000000" w14:paraId="00000009">
            <w:pPr>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00A">
            <w:pPr>
              <w:widowControl w:val="0"/>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B">
            <w:pPr>
              <w:widowControl w:val="0"/>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C">
            <w:pPr>
              <w:widowControl w:val="0"/>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D">
            <w:pPr>
              <w:widowControl w:val="0"/>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0F">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u w:val="single"/>
                <w:vertAlign w:val="baseline"/>
                <w:rtl w:val="0"/>
              </w:rPr>
              <w:t xml:space="preserve">UNIT</w:t>
            </w:r>
            <w:r w:rsidDel="00000000" w:rsidR="00000000" w:rsidRPr="00000000">
              <w:rPr>
                <w:rFonts w:ascii="Arial" w:cs="Arial" w:eastAsia="Arial" w:hAnsi="Arial"/>
                <w:color w:val="000000"/>
                <w:sz w:val="24"/>
                <w:szCs w:val="24"/>
                <w:vertAlign w:val="baseline"/>
                <w:rtl w:val="0"/>
              </w:rPr>
              <w:t xml:space="preserve">:  HHC, 385</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vertAlign w:val="baseline"/>
                <w:rtl w:val="0"/>
              </w:rPr>
              <w:t xml:space="preserve"> AV BN</w:t>
            </w:r>
          </w:p>
          <w:p w:rsidR="00000000" w:rsidDel="00000000" w:rsidP="00000000" w:rsidRDefault="00000000" w:rsidRPr="00000000" w14:paraId="00000010">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Camp Blanding, FL  32800</w:t>
            </w:r>
          </w:p>
          <w:p w:rsidR="00000000" w:rsidDel="00000000" w:rsidP="00000000" w:rsidRDefault="00000000" w:rsidRPr="00000000" w14:paraId="00000011">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DSN:  738-8888</w:t>
            </w:r>
          </w:p>
          <w:p w:rsidR="00000000" w:rsidDel="00000000" w:rsidP="00000000" w:rsidRDefault="00000000" w:rsidRPr="00000000" w14:paraId="00000012">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email:  hhc.385av@us.army.mil</w:t>
            </w:r>
          </w:p>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tc>
      </w:tr>
      <w:tr>
        <w:tc>
          <w:tcPr>
            <w:gridSpan w:val="2"/>
            <w:vAlign w:val="top"/>
          </w:tcPr>
          <w:p w:rsidR="00000000" w:rsidDel="00000000" w:rsidP="00000000" w:rsidRDefault="00000000" w:rsidRPr="00000000" w14:paraId="00000014">
            <w:pPr>
              <w:widowControl w:val="0"/>
              <w:rPr>
                <w:vertAlign w:val="baseline"/>
              </w:rPr>
            </w:pPr>
            <w:r w:rsidDel="00000000" w:rsidR="00000000" w:rsidRPr="00000000">
              <w:rPr>
                <w:rFonts w:ascii="Arial" w:cs="Arial" w:eastAsia="Arial" w:hAnsi="Arial"/>
                <w:color w:val="000000"/>
                <w:sz w:val="24"/>
                <w:szCs w:val="24"/>
                <w:u w:val="single"/>
                <w:vertAlign w:val="baseline"/>
                <w:rtl w:val="0"/>
              </w:rPr>
              <w:t xml:space="preserve">OBJECTIVE</w:t>
            </w:r>
            <w:r w:rsidDel="00000000" w:rsidR="00000000" w:rsidRPr="00000000">
              <w:rPr>
                <w:rFonts w:ascii="Arial" w:cs="Arial" w:eastAsia="Arial" w:hAnsi="Arial"/>
                <w:color w:val="000000"/>
                <w:sz w:val="24"/>
                <w:szCs w:val="24"/>
                <w:vertAlign w:val="baseline"/>
                <w:rtl w:val="0"/>
              </w:rPr>
              <w:t xml:space="preserve">:  To obtain an appointment as a Warrant Officer, MOS 420A, Human Resources Technician, in the Florida Army National Guard.</w:t>
            </w:r>
            <w:r w:rsidDel="00000000" w:rsidR="00000000" w:rsidRPr="00000000">
              <w:rPr>
                <w:rtl w:val="0"/>
              </w:rPr>
            </w:r>
          </w:p>
        </w:tc>
      </w:tr>
      <w:tr>
        <w:tc>
          <w:tcPr>
            <w:gridSpan w:val="2"/>
            <w:vAlign w:val="top"/>
          </w:tcPr>
          <w:p w:rsidR="00000000" w:rsidDel="00000000" w:rsidP="00000000" w:rsidRDefault="00000000" w:rsidRPr="00000000" w14:paraId="00000016">
            <w:pPr>
              <w:widowControl w:val="0"/>
              <w:rPr>
                <w:rFonts w:ascii="Arial" w:cs="Arial" w:eastAsia="Arial" w:hAnsi="Arial"/>
                <w:color w:val="000000"/>
                <w:sz w:val="24"/>
                <w:szCs w:val="24"/>
                <w:vertAlign w:val="baseline"/>
              </w:rPr>
            </w:pPr>
            <w:r w:rsidDel="00000000" w:rsidR="00000000" w:rsidRPr="00000000">
              <w:rPr>
                <w:rtl w:val="0"/>
              </w:rPr>
            </w:r>
          </w:p>
        </w:tc>
      </w:tr>
      <w:tr>
        <w:tc>
          <w:tcPr>
            <w:gridSpan w:val="2"/>
            <w:vAlign w:val="top"/>
          </w:tcPr>
          <w:p w:rsidR="00000000" w:rsidDel="00000000" w:rsidP="00000000" w:rsidRDefault="00000000" w:rsidRPr="00000000" w14:paraId="00000018">
            <w:pPr>
              <w:widowControl w:val="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u w:val="single"/>
                <w:vertAlign w:val="baseline"/>
                <w:rtl w:val="0"/>
              </w:rPr>
              <w:t xml:space="preserve">CIVILIAN EDUCATION</w:t>
            </w:r>
            <w:r w:rsidDel="00000000" w:rsidR="00000000" w:rsidRPr="00000000">
              <w:rPr>
                <w:rFonts w:ascii="Arial" w:cs="Arial" w:eastAsia="Arial" w:hAnsi="Arial"/>
                <w:color w:val="000000"/>
                <w:sz w:val="24"/>
                <w:szCs w:val="24"/>
                <w:vertAlign w:val="baseline"/>
                <w:rtl w:val="0"/>
              </w:rPr>
              <w:t xml:space="preserve">:  Bachelor of Arts, Human Resource Management, University of Maryland, </w:t>
            </w:r>
            <w:r w:rsidDel="00000000" w:rsidR="00000000" w:rsidRPr="00000000">
              <w:rPr>
                <w:rFonts w:ascii="Arial" w:cs="Arial" w:eastAsia="Arial" w:hAnsi="Arial"/>
                <w:b w:val="1"/>
                <w:color w:val="000000"/>
                <w:sz w:val="24"/>
                <w:szCs w:val="24"/>
                <w:vertAlign w:val="baseline"/>
                <w:rtl w:val="0"/>
              </w:rPr>
              <w:t xml:space="preserve">Dean’s List</w:t>
            </w:r>
            <w:r w:rsidDel="00000000" w:rsidR="00000000" w:rsidRPr="00000000">
              <w:rPr>
                <w:rFonts w:ascii="Arial" w:cs="Arial" w:eastAsia="Arial" w:hAnsi="Arial"/>
                <w:color w:val="000000"/>
                <w:sz w:val="24"/>
                <w:szCs w:val="24"/>
                <w:vertAlign w:val="baseline"/>
                <w:rtl w:val="0"/>
              </w:rPr>
              <w:t xml:space="preserve">, College Park, MD; Associate of Arts, Lansing Community College, Lansing, MI; Diploma, Kentwood High School, Grand Rapids, MI</w:t>
            </w:r>
          </w:p>
        </w:tc>
      </w:tr>
      <w:tr>
        <w:tc>
          <w:tcPr>
            <w:vAlign w:val="top"/>
          </w:tcPr>
          <w:p w:rsidR="00000000" w:rsidDel="00000000" w:rsidP="00000000" w:rsidRDefault="00000000" w:rsidRPr="00000000" w14:paraId="0000001A">
            <w:pPr>
              <w:rPr>
                <w:rFonts w:ascii="Arial" w:cs="Arial" w:eastAsia="Arial" w:hAnsi="Arial"/>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B">
            <w:pPr>
              <w:rPr>
                <w:rFonts w:ascii="Arial" w:cs="Arial" w:eastAsia="Arial" w:hAnsi="Arial"/>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1C">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u w:val="single"/>
                <w:vertAlign w:val="baseline"/>
                <w:rtl w:val="0"/>
              </w:rPr>
              <w:t xml:space="preserve">MILITARY EDUCATION</w:t>
            </w:r>
            <w:r w:rsidDel="00000000" w:rsidR="00000000" w:rsidRPr="00000000">
              <w:rPr>
                <w:rFonts w:ascii="Arial" w:cs="Arial" w:eastAsia="Arial" w:hAnsi="Arial"/>
                <w:color w:val="000000"/>
                <w:sz w:val="24"/>
                <w:szCs w:val="24"/>
                <w:vertAlign w:val="baseline"/>
                <w:rtl w:val="0"/>
              </w:rPr>
              <w:t xml:space="preserve">:</w:t>
            </w:r>
          </w:p>
        </w:tc>
        <w:tc>
          <w:tcPr>
            <w:vAlign w:val="top"/>
          </w:tcPr>
          <w:p w:rsidR="00000000" w:rsidDel="00000000" w:rsidP="00000000" w:rsidRDefault="00000000" w:rsidRPr="00000000" w14:paraId="0000001D">
            <w:pPr>
              <w:rPr>
                <w:rFonts w:ascii="Arial" w:cs="Arial" w:eastAsia="Arial" w:hAnsi="Arial"/>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1E">
            <w:pPr>
              <w:rPr>
                <w:rFonts w:ascii="Arial" w:cs="Arial" w:eastAsia="Arial" w:hAnsi="Arial"/>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1F">
            <w:pPr>
              <w:rPr>
                <w:rFonts w:ascii="Arial" w:cs="Arial" w:eastAsia="Arial" w:hAnsi="Arial"/>
                <w:b w:val="0"/>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0">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12 JAN 04 – 11 APR 04 </w:t>
            </w:r>
          </w:p>
          <w:p w:rsidR="00000000" w:rsidDel="00000000" w:rsidP="00000000" w:rsidRDefault="00000000" w:rsidRPr="00000000" w14:paraId="00000021">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BNCOC </w:t>
            </w:r>
          </w:p>
          <w:p w:rsidR="00000000" w:rsidDel="00000000" w:rsidP="00000000" w:rsidRDefault="00000000" w:rsidRPr="00000000" w14:paraId="00000022">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US Army Soldier Support Center</w:t>
            </w:r>
          </w:p>
          <w:p w:rsidR="00000000" w:rsidDel="00000000" w:rsidP="00000000" w:rsidRDefault="00000000" w:rsidRPr="00000000" w14:paraId="00000023">
            <w:pPr>
              <w:rPr>
                <w:vertAlign w:val="baseline"/>
              </w:rPr>
            </w:pPr>
            <w:r w:rsidDel="00000000" w:rsidR="00000000" w:rsidRPr="00000000">
              <w:rPr>
                <w:rFonts w:ascii="Arial" w:cs="Arial" w:eastAsia="Arial" w:hAnsi="Arial"/>
                <w:color w:val="000000"/>
                <w:sz w:val="24"/>
                <w:szCs w:val="24"/>
                <w:vertAlign w:val="baseline"/>
                <w:rtl w:val="0"/>
              </w:rPr>
              <w:t xml:space="preserve">Ft. Jackson, SC</w:t>
            </w:r>
            <w:r w:rsidDel="00000000" w:rsidR="00000000" w:rsidRPr="00000000">
              <w:rPr>
                <w:rtl w:val="0"/>
              </w:rPr>
            </w:r>
          </w:p>
        </w:tc>
        <w:tc>
          <w:tcPr>
            <w:vAlign w:val="top"/>
          </w:tcPr>
          <w:p w:rsidR="00000000" w:rsidDel="00000000" w:rsidP="00000000" w:rsidRDefault="00000000" w:rsidRPr="00000000" w14:paraId="00000024">
            <w:pPr>
              <w:rPr>
                <w:vertAlign w:val="baseline"/>
              </w:rPr>
            </w:pPr>
            <w:r w:rsidDel="00000000" w:rsidR="00000000" w:rsidRPr="00000000">
              <w:rPr>
                <w:rFonts w:ascii="Arial" w:cs="Arial" w:eastAsia="Arial" w:hAnsi="Arial"/>
                <w:b w:val="1"/>
                <w:color w:val="000000"/>
                <w:sz w:val="24"/>
                <w:szCs w:val="24"/>
                <w:vertAlign w:val="baseline"/>
                <w:rtl w:val="0"/>
              </w:rPr>
              <w:t xml:space="preserve">Distinguished Honor Graduate.</w:t>
            </w:r>
            <w:r w:rsidDel="00000000" w:rsidR="00000000" w:rsidRPr="00000000">
              <w:rPr>
                <w:rFonts w:ascii="Arial" w:cs="Arial" w:eastAsia="Arial" w:hAnsi="Arial"/>
                <w:color w:val="000000"/>
                <w:sz w:val="24"/>
                <w:szCs w:val="24"/>
                <w:vertAlign w:val="baseline"/>
                <w:rtl w:val="0"/>
              </w:rPr>
              <w:t xml:space="preserve">  Trained on peace time and war time skills to include:  Advanced Skills in Battalion S1 Administration, Personnel Office Computations, Officer Records Brief, MOS Classification/Reclassification, Enlisted Promotions, Proper Utilization, Strength Accounting, Personnel Asset Inventory, EDAS, Separations, Awards, Casualty Reporting, NCOER/OER, Leave/Pass, Personnel Accountability, R5, SPO, and Theatre Gateway Operations; DTAS, and DIHRMS.  Leader tasks at the platoon level, marksmanship, and war fighting skills.</w:t>
            </w:r>
            <w:r w:rsidDel="00000000" w:rsidR="00000000" w:rsidRPr="00000000">
              <w:rPr>
                <w:rtl w:val="0"/>
              </w:rPr>
            </w:r>
          </w:p>
        </w:tc>
      </w:tr>
      <w:tr>
        <w:tc>
          <w:tcPr>
            <w:vAlign w:val="top"/>
          </w:tcPr>
          <w:p w:rsidR="00000000" w:rsidDel="00000000" w:rsidP="00000000" w:rsidRDefault="00000000" w:rsidRPr="00000000" w14:paraId="00000025">
            <w:pPr>
              <w:rPr>
                <w:rFonts w:ascii="Arial" w:cs="Arial" w:eastAsia="Arial" w:hAnsi="Arial"/>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26">
            <w:pPr>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7">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1 APR 04 – 20 APR 04</w:t>
            </w:r>
          </w:p>
          <w:p w:rsidR="00000000" w:rsidDel="00000000" w:rsidP="00000000" w:rsidRDefault="00000000" w:rsidRPr="00000000" w14:paraId="00000028">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Postal Supervisor Course</w:t>
            </w:r>
          </w:p>
          <w:p w:rsidR="00000000" w:rsidDel="00000000" w:rsidP="00000000" w:rsidRDefault="00000000" w:rsidRPr="00000000" w14:paraId="00000029">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US Army Soldier Support Center</w:t>
            </w:r>
          </w:p>
          <w:p w:rsidR="00000000" w:rsidDel="00000000" w:rsidP="00000000" w:rsidRDefault="00000000" w:rsidRPr="00000000" w14:paraId="0000002A">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Ft. Jackson, SC</w:t>
            </w:r>
          </w:p>
        </w:tc>
        <w:tc>
          <w:tcPr>
            <w:vAlign w:val="top"/>
          </w:tcPr>
          <w:p w:rsidR="00000000" w:rsidDel="00000000" w:rsidP="00000000" w:rsidRDefault="00000000" w:rsidRPr="00000000" w14:paraId="0000002B">
            <w:pPr>
              <w:rPr>
                <w:rFonts w:ascii="Arial" w:cs="Arial" w:eastAsia="Arial" w:hAnsi="Arial"/>
                <w:sz w:val="24"/>
                <w:szCs w:val="24"/>
                <w:vertAlign w:val="baseline"/>
              </w:rPr>
            </w:pPr>
            <w:r w:rsidDel="00000000" w:rsidR="00000000" w:rsidRPr="00000000">
              <w:rPr>
                <w:rFonts w:ascii="Arial" w:cs="Arial" w:eastAsia="Arial" w:hAnsi="Arial"/>
                <w:color w:val="000000"/>
                <w:sz w:val="24"/>
                <w:szCs w:val="24"/>
                <w:vertAlign w:val="baseline"/>
                <w:rtl w:val="0"/>
              </w:rPr>
              <w:t xml:space="preserve">Course focused on </w:t>
            </w:r>
            <w:r w:rsidDel="00000000" w:rsidR="00000000" w:rsidRPr="00000000">
              <w:rPr>
                <w:rFonts w:ascii="Arial" w:cs="Arial" w:eastAsia="Arial" w:hAnsi="Arial"/>
                <w:sz w:val="24"/>
                <w:szCs w:val="24"/>
                <w:vertAlign w:val="baseline"/>
                <w:rtl w:val="0"/>
              </w:rPr>
              <w:t xml:space="preserve">management and supervisory skills required to perform duties as a Postal Supervisor.  Tasks included Identification of Military Postal Service Responsibilities, Assume Responsibilities for Postal Operations,  Custodian of Postal Effects, Program an Integrated Retail Terminal, Contingency Postal Operations, Postal Incidents, Inspect a Military Post Office , Automated Military Postal System (AMPS), Registered and Certified Mail, Postal Finance Operations, as well as Wartime Postal </w:t>
            </w:r>
          </w:p>
          <w:p w:rsidR="00000000" w:rsidDel="00000000" w:rsidP="00000000" w:rsidRDefault="00000000" w:rsidRPr="00000000" w14:paraId="0000002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Operations.</w:t>
            </w:r>
          </w:p>
          <w:p w:rsidR="00000000" w:rsidDel="00000000" w:rsidP="00000000" w:rsidRDefault="00000000" w:rsidRPr="00000000" w14:paraId="0000002D">
            <w:pPr>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2E">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6 AUG 01 – 1 SEP 01 </w:t>
            </w:r>
          </w:p>
          <w:p w:rsidR="00000000" w:rsidDel="00000000" w:rsidP="00000000" w:rsidRDefault="00000000" w:rsidRPr="00000000" w14:paraId="0000002F">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PLDC</w:t>
            </w:r>
          </w:p>
          <w:p w:rsidR="00000000" w:rsidDel="00000000" w:rsidP="00000000" w:rsidRDefault="00000000" w:rsidRPr="00000000" w14:paraId="00000030">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NCO Academy</w:t>
            </w:r>
          </w:p>
          <w:p w:rsidR="00000000" w:rsidDel="00000000" w:rsidP="00000000" w:rsidRDefault="00000000" w:rsidRPr="00000000" w14:paraId="00000031">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Camp Ashland, NE</w:t>
            </w:r>
          </w:p>
          <w:p w:rsidR="00000000" w:rsidDel="00000000" w:rsidP="00000000" w:rsidRDefault="00000000" w:rsidRPr="00000000" w14:paraId="00000032">
            <w:pP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3">
            <w:pP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tc>
        <w:tc>
          <w:tcPr>
            <w:vAlign w:val="top"/>
          </w:tcPr>
          <w:p w:rsidR="00000000" w:rsidDel="00000000" w:rsidP="00000000" w:rsidRDefault="00000000" w:rsidRPr="00000000" w14:paraId="00000035">
            <w:pPr>
              <w:rPr>
                <w:rFonts w:ascii="Arial" w:cs="Arial" w:eastAsia="Arial" w:hAnsi="Arial"/>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Commandant’s List</w:t>
            </w:r>
            <w:r w:rsidDel="00000000" w:rsidR="00000000" w:rsidRPr="00000000">
              <w:rPr>
                <w:rFonts w:ascii="Arial" w:cs="Arial" w:eastAsia="Arial" w:hAnsi="Arial"/>
                <w:color w:val="000000"/>
                <w:sz w:val="24"/>
                <w:szCs w:val="24"/>
                <w:vertAlign w:val="baseline"/>
                <w:rtl w:val="0"/>
              </w:rPr>
              <w:t xml:space="preserve">.  Course focused on leadership at the squad level; battle tasks and drills, maneuver, drill and ceremony, mentoring and counseling, Army Values, and military history.  Held squad leader and platoon leader positions during the course.  </w:t>
            </w:r>
          </w:p>
          <w:p w:rsidR="00000000" w:rsidDel="00000000" w:rsidP="00000000" w:rsidRDefault="00000000" w:rsidRPr="00000000" w14:paraId="00000036">
            <w:pPr>
              <w:rPr>
                <w:vertAlign w:val="baseline"/>
              </w:rPr>
            </w:pPr>
            <w:r w:rsidDel="00000000" w:rsidR="00000000" w:rsidRPr="00000000">
              <w:rPr>
                <w:rtl w:val="0"/>
              </w:rPr>
            </w:r>
          </w:p>
        </w:tc>
      </w:tr>
      <w:tr>
        <w:tc>
          <w:tcPr>
            <w:vAlign w:val="top"/>
          </w:tcPr>
          <w:p w:rsidR="00000000" w:rsidDel="00000000" w:rsidP="00000000" w:rsidRDefault="00000000" w:rsidRPr="00000000" w14:paraId="00000037">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1 FEB 97 – 12 MAR 97 </w:t>
            </w:r>
          </w:p>
          <w:p w:rsidR="00000000" w:rsidDel="00000000" w:rsidP="00000000" w:rsidRDefault="00000000" w:rsidRPr="00000000" w14:paraId="00000038">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Personnel Management Specialist </w:t>
            </w:r>
          </w:p>
          <w:p w:rsidR="00000000" w:rsidDel="00000000" w:rsidP="00000000" w:rsidRDefault="00000000" w:rsidRPr="00000000" w14:paraId="00000039">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US Army Soldier Support Center </w:t>
            </w:r>
          </w:p>
          <w:p w:rsidR="00000000" w:rsidDel="00000000" w:rsidP="00000000" w:rsidRDefault="00000000" w:rsidRPr="00000000" w14:paraId="0000003A">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Fort Jackson, SC</w:t>
            </w:r>
          </w:p>
          <w:p w:rsidR="00000000" w:rsidDel="00000000" w:rsidP="00000000" w:rsidRDefault="00000000" w:rsidRPr="00000000" w14:paraId="0000003B">
            <w:pPr>
              <w:rPr>
                <w:vertAlign w:val="baseline"/>
              </w:rPr>
            </w:pPr>
            <w:r w:rsidDel="00000000" w:rsidR="00000000" w:rsidRPr="00000000">
              <w:rPr>
                <w:rtl w:val="0"/>
              </w:rPr>
            </w:r>
          </w:p>
        </w:tc>
        <w:tc>
          <w:tcPr>
            <w:vAlign w:val="top"/>
          </w:tcPr>
          <w:p w:rsidR="00000000" w:rsidDel="00000000" w:rsidP="00000000" w:rsidRDefault="00000000" w:rsidRPr="00000000" w14:paraId="0000003C">
            <w:pPr>
              <w:rPr>
                <w:rFonts w:ascii="Arial" w:cs="Arial" w:eastAsia="Arial" w:hAnsi="Arial"/>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Awarded Post CSM Coin for 300 APFT</w:t>
            </w:r>
            <w:r w:rsidDel="00000000" w:rsidR="00000000" w:rsidRPr="00000000">
              <w:rPr>
                <w:rFonts w:ascii="Arial" w:cs="Arial" w:eastAsia="Arial" w:hAnsi="Arial"/>
                <w:color w:val="000000"/>
                <w:sz w:val="24"/>
                <w:szCs w:val="24"/>
                <w:vertAlign w:val="baseline"/>
                <w:rtl w:val="0"/>
              </w:rPr>
              <w:t xml:space="preserve">. Initial MOS producing course focused on the basic skills of personnel management in an S1 environment.  Tasks included processing awards, personnel actions, leave/passes, updating DA 2-1s, in and out processing of Soldiers, and non-judicial punishment personnel actions. </w:t>
            </w:r>
          </w:p>
          <w:p w:rsidR="00000000" w:rsidDel="00000000" w:rsidP="00000000" w:rsidRDefault="00000000" w:rsidRPr="00000000" w14:paraId="0000003D">
            <w:pPr>
              <w:rPr>
                <w:vertAlign w:val="baseline"/>
              </w:rPr>
            </w:pPr>
            <w:r w:rsidDel="00000000" w:rsidR="00000000" w:rsidRPr="00000000">
              <w:rPr>
                <w:rtl w:val="0"/>
              </w:rPr>
            </w:r>
          </w:p>
        </w:tc>
      </w:tr>
      <w:tr>
        <w:tc>
          <w:tcPr>
            <w:vAlign w:val="top"/>
          </w:tcPr>
          <w:p w:rsidR="00000000" w:rsidDel="00000000" w:rsidP="00000000" w:rsidRDefault="00000000" w:rsidRPr="00000000" w14:paraId="0000003E">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u w:val="single"/>
                <w:vertAlign w:val="baseline"/>
                <w:rtl w:val="0"/>
              </w:rPr>
              <w:t xml:space="preserve">MILITARY EXPERIENCE</w:t>
            </w:r>
            <w:r w:rsidDel="00000000" w:rsidR="00000000" w:rsidRPr="00000000">
              <w:rPr>
                <w:rFonts w:ascii="Arial" w:cs="Arial" w:eastAsia="Arial" w:hAnsi="Arial"/>
                <w:color w:val="000000"/>
                <w:sz w:val="24"/>
                <w:szCs w:val="24"/>
                <w:vertAlign w:val="baseline"/>
                <w:rtl w:val="0"/>
              </w:rPr>
              <w:t xml:space="preserve">:</w:t>
            </w:r>
          </w:p>
          <w:p w:rsidR="00000000" w:rsidDel="00000000" w:rsidP="00000000" w:rsidRDefault="00000000" w:rsidRPr="00000000" w14:paraId="0000003F">
            <w:pPr>
              <w:rPr>
                <w:rFonts w:ascii="Arial" w:cs="Arial" w:eastAsia="Arial" w:hAnsi="Arial"/>
                <w:color w:val="000000"/>
                <w:sz w:val="24"/>
                <w:szCs w:val="24"/>
                <w:vertAlign w:val="baseline"/>
              </w:rPr>
            </w:pPr>
            <w:r w:rsidDel="00000000" w:rsidR="00000000" w:rsidRPr="00000000">
              <w:rPr>
                <w:rtl w:val="0"/>
              </w:rPr>
            </w:r>
          </w:p>
        </w:tc>
        <w:tc>
          <w:tcPr>
            <w:vAlign w:val="top"/>
          </w:tcPr>
          <w:p w:rsidR="00000000" w:rsidDel="00000000" w:rsidP="00000000" w:rsidRDefault="00000000" w:rsidRPr="00000000" w14:paraId="00000040">
            <w:pPr>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1">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1 MAY 05 – Present </w:t>
            </w:r>
          </w:p>
          <w:p w:rsidR="00000000" w:rsidDel="00000000" w:rsidP="00000000" w:rsidRDefault="00000000" w:rsidRPr="00000000" w14:paraId="00000042">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Assistant PSNCO </w:t>
            </w:r>
          </w:p>
          <w:p w:rsidR="00000000" w:rsidDel="00000000" w:rsidP="00000000" w:rsidRDefault="00000000" w:rsidRPr="00000000" w14:paraId="00000043">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HHC, 385</w:t>
            </w:r>
            <w:r w:rsidDel="00000000" w:rsidR="00000000" w:rsidRPr="00000000">
              <w:rPr>
                <w:rFonts w:ascii="Arial" w:cs="Arial" w:eastAsia="Arial" w:hAnsi="Arial"/>
                <w:color w:val="000000"/>
                <w:sz w:val="24"/>
                <w:szCs w:val="24"/>
                <w:vertAlign w:val="superscript"/>
                <w:rtl w:val="0"/>
              </w:rPr>
              <w:t xml:space="preserve">th</w:t>
            </w:r>
            <w:r w:rsidDel="00000000" w:rsidR="00000000" w:rsidRPr="00000000">
              <w:rPr>
                <w:rFonts w:ascii="Arial" w:cs="Arial" w:eastAsia="Arial" w:hAnsi="Arial"/>
                <w:color w:val="000000"/>
                <w:sz w:val="24"/>
                <w:szCs w:val="24"/>
                <w:vertAlign w:val="baseline"/>
                <w:rtl w:val="0"/>
              </w:rPr>
              <w:t xml:space="preserve"> AV BN </w:t>
            </w:r>
          </w:p>
          <w:p w:rsidR="00000000" w:rsidDel="00000000" w:rsidP="00000000" w:rsidRDefault="00000000" w:rsidRPr="00000000" w14:paraId="00000044">
            <w:pPr>
              <w:rPr>
                <w:vertAlign w:val="baseline"/>
              </w:rPr>
            </w:pPr>
            <w:r w:rsidDel="00000000" w:rsidR="00000000" w:rsidRPr="00000000">
              <w:rPr>
                <w:rFonts w:ascii="Arial" w:cs="Arial" w:eastAsia="Arial" w:hAnsi="Arial"/>
                <w:color w:val="000000"/>
                <w:sz w:val="24"/>
                <w:szCs w:val="24"/>
                <w:vertAlign w:val="baseline"/>
                <w:rtl w:val="0"/>
              </w:rPr>
              <w:t xml:space="preserve">Camp Blanding, FL</w:t>
            </w:r>
            <w:r w:rsidDel="00000000" w:rsidR="00000000" w:rsidRPr="00000000">
              <w:rPr>
                <w:rtl w:val="0"/>
              </w:rPr>
            </w:r>
          </w:p>
        </w:tc>
        <w:tc>
          <w:tcPr>
            <w:vAlign w:val="top"/>
          </w:tcPr>
          <w:p w:rsidR="00000000" w:rsidDel="00000000" w:rsidP="00000000" w:rsidRDefault="00000000" w:rsidRPr="00000000" w14:paraId="00000045">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Responsible for the daily operations of the Battalion S1.  Actions include OER/NCOER processing, Awards, MOS reclassification actions, promotion, and discharge actions.  Supervised five Soldiers.  Additional duty as the State DIHRMS trainer and member of National DIHRMS Integration Team.</w:t>
            </w:r>
          </w:p>
          <w:p w:rsidR="00000000" w:rsidDel="00000000" w:rsidP="00000000" w:rsidRDefault="00000000" w:rsidRPr="00000000" w14:paraId="00000046">
            <w:pPr>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7">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1 MAY 04 – 30 APR 05</w:t>
            </w:r>
          </w:p>
          <w:p w:rsidR="00000000" w:rsidDel="00000000" w:rsidP="00000000" w:rsidRDefault="00000000" w:rsidRPr="00000000" w14:paraId="00000048">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Personnel/Postal Sergeant</w:t>
            </w:r>
          </w:p>
          <w:p w:rsidR="00000000" w:rsidDel="00000000" w:rsidP="00000000" w:rsidRDefault="00000000" w:rsidRPr="00000000" w14:paraId="00000049">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363</w:t>
            </w:r>
            <w:r w:rsidDel="00000000" w:rsidR="00000000" w:rsidRPr="00000000">
              <w:rPr>
                <w:rFonts w:ascii="Arial" w:cs="Arial" w:eastAsia="Arial" w:hAnsi="Arial"/>
                <w:color w:val="000000"/>
                <w:sz w:val="24"/>
                <w:szCs w:val="24"/>
                <w:vertAlign w:val="superscript"/>
                <w:rtl w:val="0"/>
              </w:rPr>
              <w:t xml:space="preserve">rd</w:t>
            </w:r>
            <w:r w:rsidDel="00000000" w:rsidR="00000000" w:rsidRPr="00000000">
              <w:rPr>
                <w:rFonts w:ascii="Arial" w:cs="Arial" w:eastAsia="Arial" w:hAnsi="Arial"/>
                <w:color w:val="000000"/>
                <w:sz w:val="24"/>
                <w:szCs w:val="24"/>
                <w:vertAlign w:val="baseline"/>
                <w:rtl w:val="0"/>
              </w:rPr>
              <w:t xml:space="preserve"> PSB</w:t>
            </w:r>
          </w:p>
          <w:p w:rsidR="00000000" w:rsidDel="00000000" w:rsidP="00000000" w:rsidRDefault="00000000" w:rsidRPr="00000000" w14:paraId="0000004A">
            <w:pPr>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Camp Victory, Iraq</w:t>
            </w:r>
            <w:r w:rsidDel="00000000" w:rsidR="00000000" w:rsidRPr="00000000">
              <w:rPr>
                <w:rtl w:val="0"/>
              </w:rPr>
            </w:r>
          </w:p>
        </w:tc>
        <w:tc>
          <w:tcPr>
            <w:vAlign w:val="top"/>
          </w:tcPr>
          <w:p w:rsidR="00000000" w:rsidDel="00000000" w:rsidP="00000000" w:rsidRDefault="00000000" w:rsidRPr="00000000" w14:paraId="0000004B">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Awarded </w:t>
            </w:r>
            <w:r w:rsidDel="00000000" w:rsidR="00000000" w:rsidRPr="00000000">
              <w:rPr>
                <w:rFonts w:ascii="Arial" w:cs="Arial" w:eastAsia="Arial" w:hAnsi="Arial"/>
                <w:b w:val="1"/>
                <w:color w:val="000000"/>
                <w:sz w:val="24"/>
                <w:szCs w:val="24"/>
                <w:vertAlign w:val="baseline"/>
                <w:rtl w:val="0"/>
              </w:rPr>
              <w:t xml:space="preserve">ARCOM</w:t>
            </w:r>
            <w:r w:rsidDel="00000000" w:rsidR="00000000" w:rsidRPr="00000000">
              <w:rPr>
                <w:rFonts w:ascii="Arial" w:cs="Arial" w:eastAsia="Arial" w:hAnsi="Arial"/>
                <w:color w:val="000000"/>
                <w:sz w:val="24"/>
                <w:szCs w:val="24"/>
                <w:vertAlign w:val="baseline"/>
                <w:rtl w:val="0"/>
              </w:rPr>
              <w:t xml:space="preserve"> for performance in postal operations.  Responsible for mail distribution, casualty mail, and finance operations for approximately 2,000 Soldiers in area of operations.  Used DTAS to identify location of Soldiers as necessary.  Supervised and trained five Soldiers throughout deployment.</w:t>
            </w:r>
          </w:p>
          <w:p w:rsidR="00000000" w:rsidDel="00000000" w:rsidP="00000000" w:rsidRDefault="00000000" w:rsidRPr="00000000" w14:paraId="0000004C">
            <w:pPr>
              <w:rPr>
                <w:rFonts w:ascii="Arial" w:cs="Arial" w:eastAsia="Arial" w:hAnsi="Arial"/>
                <w:color w:val="000000"/>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4D">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16 APR 02 – 30 APR 04</w:t>
            </w:r>
          </w:p>
          <w:p w:rsidR="00000000" w:rsidDel="00000000" w:rsidP="00000000" w:rsidRDefault="00000000" w:rsidRPr="00000000" w14:paraId="0000004E">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Records NCO </w:t>
            </w:r>
          </w:p>
          <w:p w:rsidR="00000000" w:rsidDel="00000000" w:rsidP="00000000" w:rsidRDefault="00000000" w:rsidRPr="00000000" w14:paraId="0000004F">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HHC, 1225 Support  Battalion</w:t>
            </w:r>
          </w:p>
          <w:p w:rsidR="00000000" w:rsidDel="00000000" w:rsidP="00000000" w:rsidRDefault="00000000" w:rsidRPr="00000000" w14:paraId="00000050">
            <w:pPr>
              <w:rPr>
                <w:vertAlign w:val="baseline"/>
              </w:rPr>
            </w:pPr>
            <w:r w:rsidDel="00000000" w:rsidR="00000000" w:rsidRPr="00000000">
              <w:rPr>
                <w:rFonts w:ascii="Arial" w:cs="Arial" w:eastAsia="Arial" w:hAnsi="Arial"/>
                <w:color w:val="000000"/>
                <w:sz w:val="24"/>
                <w:szCs w:val="24"/>
                <w:vertAlign w:val="baseline"/>
                <w:rtl w:val="0"/>
              </w:rPr>
              <w:t xml:space="preserve">Camp Blanding, FL</w:t>
            </w:r>
            <w:r w:rsidDel="00000000" w:rsidR="00000000" w:rsidRPr="00000000">
              <w:rPr>
                <w:rtl w:val="0"/>
              </w:rPr>
            </w:r>
          </w:p>
        </w:tc>
        <w:tc>
          <w:tcPr>
            <w:vAlign w:val="top"/>
          </w:tcPr>
          <w:p w:rsidR="00000000" w:rsidDel="00000000" w:rsidP="00000000" w:rsidRDefault="00000000" w:rsidRPr="00000000" w14:paraId="00000051">
            <w:pPr>
              <w:rPr>
                <w:rFonts w:ascii="Arial" w:cs="Arial" w:eastAsia="Arial" w:hAnsi="Arial"/>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State NCO of the Year 2003</w:t>
            </w:r>
            <w:r w:rsidDel="00000000" w:rsidR="00000000" w:rsidRPr="00000000">
              <w:rPr>
                <w:rFonts w:ascii="Arial" w:cs="Arial" w:eastAsia="Arial" w:hAnsi="Arial"/>
                <w:color w:val="000000"/>
                <w:sz w:val="24"/>
                <w:szCs w:val="24"/>
                <w:vertAlign w:val="baseline"/>
                <w:rtl w:val="0"/>
              </w:rPr>
              <w:t xml:space="preserve">.  Responsible for the maintenance of 900 official military personnel records.  NCOIC of the mobilization team for all units within the command.  Supervised four Soldiers in the PSB.  Assisted in the conversion of all hard copy records to iPERMS.</w:t>
            </w:r>
          </w:p>
          <w:p w:rsidR="00000000" w:rsidDel="00000000" w:rsidP="00000000" w:rsidRDefault="00000000" w:rsidRPr="00000000" w14:paraId="00000052">
            <w:pP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tc>
      </w:tr>
      <w:tr>
        <w:tc>
          <w:tcPr>
            <w:vAlign w:val="top"/>
          </w:tcPr>
          <w:p w:rsidR="00000000" w:rsidDel="00000000" w:rsidP="00000000" w:rsidRDefault="00000000" w:rsidRPr="00000000" w14:paraId="00000056">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15 APR 99 – 15 APR 02 </w:t>
            </w:r>
          </w:p>
          <w:p w:rsidR="00000000" w:rsidDel="00000000" w:rsidP="00000000" w:rsidRDefault="00000000" w:rsidRPr="00000000" w14:paraId="00000057">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Records Clerk </w:t>
            </w:r>
          </w:p>
          <w:p w:rsidR="00000000" w:rsidDel="00000000" w:rsidP="00000000" w:rsidRDefault="00000000" w:rsidRPr="00000000" w14:paraId="00000058">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263</w:t>
            </w:r>
            <w:r w:rsidDel="00000000" w:rsidR="00000000" w:rsidRPr="00000000">
              <w:rPr>
                <w:rFonts w:ascii="Arial" w:cs="Arial" w:eastAsia="Arial" w:hAnsi="Arial"/>
                <w:color w:val="000000"/>
                <w:sz w:val="24"/>
                <w:szCs w:val="24"/>
                <w:vertAlign w:val="superscript"/>
                <w:rtl w:val="0"/>
              </w:rPr>
              <w:t xml:space="preserve">rd</w:t>
            </w:r>
            <w:r w:rsidDel="00000000" w:rsidR="00000000" w:rsidRPr="00000000">
              <w:rPr>
                <w:rFonts w:ascii="Arial" w:cs="Arial" w:eastAsia="Arial" w:hAnsi="Arial"/>
                <w:color w:val="000000"/>
                <w:sz w:val="24"/>
                <w:szCs w:val="24"/>
                <w:vertAlign w:val="baseline"/>
                <w:rtl w:val="0"/>
              </w:rPr>
              <w:t xml:space="preserve"> PSB </w:t>
            </w:r>
          </w:p>
          <w:p w:rsidR="00000000" w:rsidDel="00000000" w:rsidP="00000000" w:rsidRDefault="00000000" w:rsidRPr="00000000" w14:paraId="00000059">
            <w:pPr>
              <w:rPr>
                <w:vertAlign w:val="baseline"/>
              </w:rPr>
            </w:pPr>
            <w:r w:rsidDel="00000000" w:rsidR="00000000" w:rsidRPr="00000000">
              <w:rPr>
                <w:rFonts w:ascii="Arial" w:cs="Arial" w:eastAsia="Arial" w:hAnsi="Arial"/>
                <w:color w:val="000000"/>
                <w:sz w:val="24"/>
                <w:szCs w:val="24"/>
                <w:vertAlign w:val="baseline"/>
                <w:rtl w:val="0"/>
              </w:rPr>
              <w:t xml:space="preserve">Lansing, MI</w:t>
            </w:r>
            <w:r w:rsidDel="00000000" w:rsidR="00000000" w:rsidRPr="00000000">
              <w:rPr>
                <w:rtl w:val="0"/>
              </w:rPr>
            </w:r>
          </w:p>
        </w:tc>
        <w:tc>
          <w:tcPr>
            <w:vAlign w:val="top"/>
          </w:tcPr>
          <w:p w:rsidR="00000000" w:rsidDel="00000000" w:rsidP="00000000" w:rsidRDefault="00000000" w:rsidRPr="00000000" w14:paraId="0000005A">
            <w:pPr>
              <w:rPr>
                <w:rFonts w:ascii="Arial" w:cs="Arial" w:eastAsia="Arial" w:hAnsi="Arial"/>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Battalion Soldier of the Year 2001</w:t>
            </w:r>
            <w:r w:rsidDel="00000000" w:rsidR="00000000" w:rsidRPr="00000000">
              <w:rPr>
                <w:rFonts w:ascii="Arial" w:cs="Arial" w:eastAsia="Arial" w:hAnsi="Arial"/>
                <w:color w:val="000000"/>
                <w:sz w:val="24"/>
                <w:szCs w:val="24"/>
                <w:vertAlign w:val="baseline"/>
                <w:rtl w:val="0"/>
              </w:rPr>
              <w:t xml:space="preserve">.  Responsible for maintaining 400 official military personnel records, to include updating SIDPERs, filing, processing discharge packets, gains and transfer actions.  Additional duty Unit Postal Clerk.</w:t>
            </w:r>
          </w:p>
          <w:p w:rsidR="00000000" w:rsidDel="00000000" w:rsidP="00000000" w:rsidRDefault="00000000" w:rsidRPr="00000000" w14:paraId="0000005B">
            <w:pPr>
              <w:rPr>
                <w:vertAlign w:val="baseline"/>
              </w:rPr>
            </w:pPr>
            <w:r w:rsidDel="00000000" w:rsidR="00000000" w:rsidRPr="00000000">
              <w:rPr>
                <w:rtl w:val="0"/>
              </w:rPr>
            </w:r>
          </w:p>
        </w:tc>
      </w:tr>
      <w:tr>
        <w:tc>
          <w:tcPr>
            <w:gridSpan w:val="2"/>
            <w:vAlign w:val="top"/>
          </w:tcPr>
          <w:p w:rsidR="00000000" w:rsidDel="00000000" w:rsidP="00000000" w:rsidRDefault="00000000" w:rsidRPr="00000000" w14:paraId="0000005C">
            <w:pPr>
              <w:widowControl w:val="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u w:val="single"/>
                <w:vertAlign w:val="baseline"/>
                <w:rtl w:val="0"/>
              </w:rPr>
              <w:t xml:space="preserve">CIVILIAN EXPERIENCE PERTINENT TO MOS 420A</w:t>
            </w:r>
            <w:r w:rsidDel="00000000" w:rsidR="00000000" w:rsidRPr="00000000">
              <w:rPr>
                <w:rFonts w:ascii="Arial" w:cs="Arial" w:eastAsia="Arial" w:hAnsi="Arial"/>
                <w:color w:val="000000"/>
                <w:sz w:val="24"/>
                <w:szCs w:val="24"/>
                <w:vertAlign w:val="baseline"/>
                <w:rtl w:val="0"/>
              </w:rPr>
              <w:t xml:space="preserve">:</w:t>
            </w:r>
          </w:p>
          <w:p w:rsidR="00000000" w:rsidDel="00000000" w:rsidP="00000000" w:rsidRDefault="00000000" w:rsidRPr="00000000" w14:paraId="0000005D">
            <w:pPr>
              <w:widowControl w:val="0"/>
              <w:rPr>
                <w:vertAlign w:val="baseline"/>
              </w:rPr>
            </w:pPr>
            <w:r w:rsidDel="00000000" w:rsidR="00000000" w:rsidRPr="00000000">
              <w:rPr>
                <w:rtl w:val="0"/>
              </w:rPr>
            </w:r>
          </w:p>
        </w:tc>
      </w:tr>
      <w:tr>
        <w:tc>
          <w:tcPr>
            <w:vAlign w:val="top"/>
          </w:tcPr>
          <w:p w:rsidR="00000000" w:rsidDel="00000000" w:rsidP="00000000" w:rsidRDefault="00000000" w:rsidRPr="00000000" w14:paraId="0000005F">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10 JUN 98 – 1 FEB 99</w:t>
            </w:r>
          </w:p>
          <w:p w:rsidR="00000000" w:rsidDel="00000000" w:rsidP="00000000" w:rsidRDefault="00000000" w:rsidRPr="00000000" w14:paraId="00000060">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Secretary </w:t>
            </w:r>
          </w:p>
          <w:p w:rsidR="00000000" w:rsidDel="00000000" w:rsidP="00000000" w:rsidRDefault="00000000" w:rsidRPr="00000000" w14:paraId="00000061">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Kelly Temporary Services </w:t>
            </w:r>
          </w:p>
          <w:p w:rsidR="00000000" w:rsidDel="00000000" w:rsidP="00000000" w:rsidRDefault="00000000" w:rsidRPr="00000000" w14:paraId="00000062">
            <w:pPr>
              <w:rPr>
                <w:vertAlign w:val="baseline"/>
              </w:rPr>
            </w:pPr>
            <w:r w:rsidDel="00000000" w:rsidR="00000000" w:rsidRPr="00000000">
              <w:rPr>
                <w:rFonts w:ascii="Arial" w:cs="Arial" w:eastAsia="Arial" w:hAnsi="Arial"/>
                <w:color w:val="000000"/>
                <w:sz w:val="24"/>
                <w:szCs w:val="24"/>
                <w:vertAlign w:val="baseline"/>
                <w:rtl w:val="0"/>
              </w:rPr>
              <w:t xml:space="preserve">Grand Rapids, MI</w:t>
            </w:r>
            <w:r w:rsidDel="00000000" w:rsidR="00000000" w:rsidRPr="00000000">
              <w:rPr>
                <w:rtl w:val="0"/>
              </w:rPr>
            </w:r>
          </w:p>
        </w:tc>
        <w:tc>
          <w:tcPr>
            <w:vAlign w:val="top"/>
          </w:tcPr>
          <w:p w:rsidR="00000000" w:rsidDel="00000000" w:rsidP="00000000" w:rsidRDefault="00000000" w:rsidRPr="00000000" w14:paraId="00000063">
            <w:pPr>
              <w:rPr>
                <w:rFonts w:ascii="Arial" w:cs="Arial" w:eastAsia="Arial" w:hAnsi="Arial"/>
                <w:color w:val="000000"/>
                <w:sz w:val="24"/>
                <w:szCs w:val="24"/>
                <w:u w:val="single"/>
                <w:vertAlign w:val="baseline"/>
              </w:rPr>
            </w:pPr>
            <w:r w:rsidDel="00000000" w:rsidR="00000000" w:rsidRPr="00000000">
              <w:rPr>
                <w:rFonts w:ascii="Arial" w:cs="Arial" w:eastAsia="Arial" w:hAnsi="Arial"/>
                <w:color w:val="000000"/>
                <w:sz w:val="24"/>
                <w:szCs w:val="24"/>
                <w:vertAlign w:val="baseline"/>
                <w:rtl w:val="0"/>
              </w:rPr>
              <w:t xml:space="preserve">Typed correspondence, performed filing, answered telephones, distributed mail, interacted with customers, prepared slide briefings.  Completed Word Processing and Database Management Courses.</w:t>
            </w: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rtl w:val="0"/>
              </w:rPr>
            </w:r>
          </w:p>
        </w:tc>
      </w:tr>
      <w:tr>
        <w:tc>
          <w:tcPr>
            <w:gridSpan w:val="2"/>
            <w:vAlign w:val="top"/>
          </w:tcPr>
          <w:p w:rsidR="00000000" w:rsidDel="00000000" w:rsidP="00000000" w:rsidRDefault="00000000" w:rsidRPr="00000000" w14:paraId="00000065">
            <w:pP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u w:val="single"/>
                <w:vertAlign w:val="baseline"/>
                <w:rtl w:val="0"/>
              </w:rPr>
              <w:t xml:space="preserve">SUMMARY</w:t>
            </w:r>
            <w:r w:rsidDel="00000000" w:rsidR="00000000" w:rsidRPr="00000000">
              <w:rPr>
                <w:rFonts w:ascii="Arial" w:cs="Arial" w:eastAsia="Arial" w:hAnsi="Arial"/>
                <w:color w:val="000000"/>
                <w:sz w:val="24"/>
                <w:szCs w:val="24"/>
                <w:vertAlign w:val="baseline"/>
                <w:rtl w:val="0"/>
              </w:rPr>
              <w:t xml:space="preserve">:</w:t>
            </w:r>
          </w:p>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believe I have the experience, skills, technical expertise, and leadership experience to serve as a 420A Human Resources Technician Warrant Officer.  Over the past eight years, I have attended numerous leadership and personnel courses.  I deployed to Iraq as the NCOIC of a Postal Team, was selected to serve on a National DIHRMS Integration Team, and currently serve as the Primary State DIHRMS trainer.  I earned a Bachelor Degree in Human Resource Management.  My efforts have been rewarded as evidenced by the superior ratings I received at PLDC and BNCOC, selection as State NCO of the Year, and recognized as a personnel expert throughout the State.  </w:t>
            </w:r>
          </w:p>
          <w:p w:rsidR="00000000" w:rsidDel="00000000" w:rsidP="00000000" w:rsidRDefault="00000000" w:rsidRPr="00000000" w14:paraId="00000068">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9">
            <w:pPr>
              <w:widowControl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These experiences and training, coupled with my motivation, dedication, strong work ethic, constant pursuit of self-improvement, technical expertise, and professionalism make me a prime candidate for selection as a 420A, Human Resource Technician.  I welcome the opportunity to serve as a proud member of the U.S. Army Warrant Officer Corps.</w:t>
            </w:r>
          </w:p>
          <w:p w:rsidR="00000000" w:rsidDel="00000000" w:rsidP="00000000" w:rsidRDefault="00000000" w:rsidRPr="00000000" w14:paraId="0000006A">
            <w:pPr>
              <w:widowControl w:val="0"/>
              <w:rPr>
                <w:vertAlign w:val="baseline"/>
              </w:rPr>
            </w:pPr>
            <w:r w:rsidDel="00000000" w:rsidR="00000000" w:rsidRPr="00000000">
              <w:rPr>
                <w:rtl w:val="0"/>
              </w:rPr>
            </w:r>
          </w:p>
        </w:tc>
      </w:tr>
      <w:tr>
        <w:tc>
          <w:tcPr>
            <w:gridSpan w:val="2"/>
            <w:vAlign w:val="top"/>
          </w:tcPr>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pStyle w:val="Heading1"/>
              <w:rPr>
                <w:vertAlign w:val="baseline"/>
              </w:rPr>
            </w:pPr>
            <w:r w:rsidDel="00000000" w:rsidR="00000000" w:rsidRPr="00000000">
              <w:rPr>
                <w:rtl w:val="0"/>
              </w:rPr>
            </w:r>
          </w:p>
          <w:p w:rsidR="00000000" w:rsidDel="00000000" w:rsidP="00000000" w:rsidRDefault="00000000" w:rsidRPr="00000000" w14:paraId="0000006E">
            <w:pPr>
              <w:pStyle w:val="Heading1"/>
              <w:rPr>
                <w:vertAlign w:val="baseline"/>
              </w:rPr>
            </w:pPr>
            <w:r w:rsidDel="00000000" w:rsidR="00000000" w:rsidRPr="00000000">
              <w:rPr>
                <w:rtl w:val="0"/>
              </w:rPr>
            </w:r>
          </w:p>
          <w:p w:rsidR="00000000" w:rsidDel="00000000" w:rsidP="00000000" w:rsidRDefault="00000000" w:rsidRPr="00000000" w14:paraId="0000006F">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                                                                                                  SIGNATURE &amp; DATE</w:t>
            </w:r>
            <w:r w:rsidDel="00000000" w:rsidR="00000000" w:rsidRPr="00000000">
              <w:rPr>
                <w:rtl w:val="0"/>
              </w:rPr>
            </w:r>
          </w:p>
        </w:tc>
      </w:tr>
      <w:tr>
        <w:tc>
          <w:tcPr>
            <w:gridSpan w:val="2"/>
            <w:vAlign w:val="top"/>
          </w:tcPr>
          <w:p w:rsidR="00000000" w:rsidDel="00000000" w:rsidP="00000000" w:rsidRDefault="00000000" w:rsidRPr="00000000" w14:paraId="00000071">
            <w:pPr>
              <w:rPr>
                <w:rFonts w:ascii="Arial" w:cs="Arial" w:eastAsia="Arial" w:hAnsi="Arial"/>
                <w:sz w:val="24"/>
                <w:szCs w:val="24"/>
                <w:vertAlign w:val="baseline"/>
              </w:rPr>
            </w:pPr>
            <w:r w:rsidDel="00000000" w:rsidR="00000000" w:rsidRPr="00000000">
              <w:rPr>
                <w:rtl w:val="0"/>
              </w:rPr>
            </w:r>
          </w:p>
        </w:tc>
      </w:tr>
      <w:tr>
        <w:tc>
          <w:tcPr>
            <w:gridSpan w:val="2"/>
            <w:vAlign w:val="top"/>
          </w:tcPr>
          <w:p w:rsidR="00000000" w:rsidDel="00000000" w:rsidP="00000000" w:rsidRDefault="00000000" w:rsidRPr="00000000" w14:paraId="00000073">
            <w:pPr>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SAMPLE AVIATION APPLICANT SUMMARY</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74">
            <w:pPr>
              <w:rPr>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have a strong desire and passion to become a member of the Warrant Officer Corps as an aviator.  My love of aviation began as a young boy and has continued throughout the years as I earned my private pilot license at age 16, volunteered at local aviation events, and enlisted into the Army National Guard as a UH-60 repairer.  I am highly dedicated, focused, think outside the box to complete the mission, and accept nothing less than excellence in all I do.  I have natural leadership ability and would make an excellent addition to the aviation community and the Warrant Officer Corps.  I welcome the opportunity to become a member of the aviation community and the U.S. Army Warrant Officer Corps.</w:t>
            </w:r>
          </w:p>
          <w:p w:rsidR="00000000" w:rsidDel="00000000" w:rsidP="00000000" w:rsidRDefault="00000000" w:rsidRPr="00000000" w14:paraId="00000076">
            <w:pPr>
              <w:rPr>
                <w:vertAlign w:val="baseline"/>
              </w:rPr>
            </w:pPr>
            <w:r w:rsidDel="00000000" w:rsidR="00000000" w:rsidRPr="00000000">
              <w:rPr>
                <w:rtl w:val="0"/>
              </w:rPr>
            </w:r>
          </w:p>
        </w:tc>
      </w:tr>
    </w:tbl>
    <w:p w:rsidR="00000000" w:rsidDel="00000000" w:rsidP="00000000" w:rsidRDefault="00000000" w:rsidRPr="00000000" w14:paraId="00000078">
      <w:pPr>
        <w:rPr>
          <w:vertAlign w:val="baseline"/>
        </w:rPr>
      </w:pPr>
      <w:r w:rsidDel="00000000" w:rsidR="00000000" w:rsidRPr="00000000">
        <w:rPr>
          <w:rtl w:val="0"/>
        </w:rPr>
      </w:r>
    </w:p>
    <w:sectPr>
      <w:pgSz w:h="15840" w:w="12240"/>
      <w:pgMar w:bottom="1440" w:top="117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rFonts w:ascii="Arial" w:cs="Arial" w:eastAsia="Arial" w:hAnsi="Arial"/>
      <w:b w:val="1"/>
      <w:color w:val="000000"/>
      <w:sz w:val="24"/>
      <w:szCs w:val="24"/>
      <w:u w:val="single"/>
      <w:vertAlign w:val="baseline"/>
    </w:rPr>
  </w:style>
  <w:style w:type="paragraph" w:styleId="Heading2">
    <w:name w:val="heading 2"/>
    <w:basedOn w:val="Normal"/>
    <w:next w:val="Normal"/>
    <w:pPr>
      <w:keepNext w:val="1"/>
      <w:widowControl w:val="0"/>
    </w:pPr>
    <w:rPr>
      <w:rFonts w:ascii="Arial" w:cs="Arial" w:eastAsia="Arial" w:hAnsi="Arial"/>
      <w:color w:val="000000"/>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