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Roberta Jordan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12345 Hemingway Ln.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Austin, TX 78722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(512) 456-7891 —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vertAlign w:val="baseline"/>
            <w:rtl w:val="0"/>
          </w:rPr>
          <w:t xml:space="preserve">R.Jordan@email.com</w:t>
        </w:r>
      </w:hyperlink>
      <w:r w:rsidDel="00000000" w:rsidR="00000000" w:rsidRPr="00000000">
        <w:fldChar w:fldCharType="begin"/>
        <w:instrText xml:space="preserve"> HYPERLINK "mailto:R.Jordan@email.com"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fldChar w:fldCharType="end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Resume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Detail-oriented, reliable and mature high school senior seeking a part-time retail sales position with a youth-oriented clothing environment to gain experience and insight into the fashion industry for a future career in fashion and design.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Country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Summer 2011 and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Lifeguard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Monitored swimming areas for rule violations and drowning victims.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Assisted in maintaining pool facilities and recreation areas surrounding pool areas.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Supervised entertainment activities sponsored by country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Worked assigned shifts at check-in and concession stand.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Attended training courses and maintained CPR certification.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Taught summer swimming classes and received outstanding student evaluations.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Hawkins, Robins, Warbler and Finch, Attorneys at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Fall 2009 - Fall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Picked-up and delivered catering and supplies for luncheons and corporate functions.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In-house mail delivery and sorting.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In-house document delivery.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Office supply pick-up for local merchants.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Assisted clerk in the law library.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Delivered documents to and from the courthouse and other law offices.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Volunteer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Big Brothers/Big Sisters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2011 - 2012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Assisted with and participated in group activities and field trips.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Monitored youth during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Tutored ages 8-13 and assisted with homework assignments.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Texas School for the Blind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Book Reader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Read literary masterpieces into a tape recorder for use by the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ind w:left="720" w:hanging="360"/>
        <w:rPr>
          <w:b w:val="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Assisted with volunteer office duties.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School Organizations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National Honor Society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2011, 2012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Pep Squad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2010 and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Decorations Committee Chair — 2011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Latin Club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2010 - 2012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Secretary —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Vice President —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Senior Student Council Representative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Secretary —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City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2010 - 2013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May 2013 Graduation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vertAlign w:val="baseline"/>
          <w:rtl w:val="0"/>
        </w:rPr>
        <w:t xml:space="preserve">George Washington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baseline"/>
          <w:rtl w:val="0"/>
        </w:rPr>
        <w:t xml:space="preserve">2007 - 2010</w:t>
      </w:r>
      <w:r w:rsidDel="00000000" w:rsidR="00000000" w:rsidRPr="00000000">
        <w:rPr>
          <w:rtl w:val="0"/>
        </w:rPr>
      </w:r>
    </w:p>
    <w:sectPr>
      <w:pgSz w:h="15840" w:w="12240"/>
      <w:pgMar w:bottom="144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.Jordan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