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34495e"/>
          <w:sz w:val="28"/>
          <w:szCs w:val="28"/>
          <w:u w:val="none"/>
          <w:shd w:fill="auto" w:val="clear"/>
          <w:vertAlign w:val="baseline"/>
          <w:rtl w:val="0"/>
        </w:rPr>
        <w:t xml:space="preserve">Sebastian Murphy</w:t>
      </w:r>
      <w:r w:rsidDel="00000000" w:rsidR="00000000" w:rsidRPr="00000000">
        <w:rPr>
          <w:rtl w:val="0"/>
        </w:rPr>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1 Main Street</w:t>
        <w:br w:type="textWrapping"/>
        <w:t xml:space="preserve">New Cityland, CA 91010</w:t>
        <w:br w:type="textWrapping"/>
        <w:t xml:space="preserve">Cell: (555) 322-7337</w:t>
        <w:br w:type="textWrapping"/>
        <w:t xml:space="preserve">E-Mail: example-email@example.com</w:t>
      </w:r>
      <w:r w:rsidDel="00000000" w:rsidR="00000000" w:rsidRPr="00000000">
        <w:rPr>
          <w:rtl w:val="0"/>
        </w:rPr>
      </w:r>
    </w:p>
    <w:p w:rsidR="00000000" w:rsidDel="00000000" w:rsidP="00000000" w:rsidRDefault="00000000" w:rsidRPr="00000000" w14:paraId="00000003">
      <w:pPr>
        <w:widowControl w:val="1"/>
        <w:ind w:left="0" w:right="0" w:firstLine="0"/>
        <w:rPr>
          <w:vertAlign w:val="baseline"/>
        </w:rPr>
      </w:pPr>
      <w:r w:rsidDel="00000000" w:rsidR="00000000" w:rsidRPr="00000000">
        <w:rPr>
          <w:vertAlign w:val="baseline"/>
          <w:rtl w:val="0"/>
        </w:rPr>
        <w:t xml:space="preserve">______________________________________________________________________________</w:t>
        <w:br w:type="textWrapping"/>
      </w:r>
      <w:r w:rsidDel="00000000" w:rsidR="00000000" w:rsidRPr="00000000">
        <w:rPr>
          <w:rFonts w:ascii="Quattrocento Sans" w:cs="Quattrocento Sans" w:eastAsia="Quattrocento Sans" w:hAnsi="Quattrocento Sans"/>
          <w:b w:val="1"/>
          <w:i w:val="0"/>
          <w:smallCaps w:val="0"/>
          <w:color w:val="525253"/>
          <w:sz w:val="20"/>
          <w:szCs w:val="20"/>
          <w:vertAlign w:val="baseline"/>
          <w:rtl w:val="0"/>
        </w:rPr>
        <w:t xml:space="preserve">Objective</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Seeking a challenging, responsible position as a Piping General Foreman in the power and petrochemical division</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1"/>
          <w:i w:val="0"/>
          <w:smallCaps w:val="0"/>
          <w:color w:val="525253"/>
          <w:sz w:val="20"/>
          <w:szCs w:val="20"/>
          <w:vertAlign w:val="baseline"/>
          <w:rtl w:val="0"/>
        </w:rPr>
        <w:t xml:space="preserve">Qualifications</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Twenty-eight years in construction and maintenance including: piping/structural erection, hydrostatic testing and hot-tap procedures. More than twenty-eight years in leadership positions: sixteen months as a piping superintendent, nine years and six projects as a pipe general foreman,commissioning and startup foreman. O.S.H.A. safety certified for over ten years. Ten years of quality control inspection, welding inspection, coordinating welding material distribution per welding specifications and material take offs in new construction. Five years experience in material procurement through the use of oracle, and tracking progress with a quantity tracking system. Eighteen months of hands on experience with a 4D planning software used for erection, hydro testing and turnover planning. </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1"/>
          <w:i w:val="0"/>
          <w:smallCaps w:val="0"/>
          <w:color w:val="525253"/>
          <w:sz w:val="20"/>
          <w:szCs w:val="20"/>
          <w:vertAlign w:val="baseline"/>
          <w:rtl w:val="0"/>
        </w:rPr>
        <w:t xml:space="preserve">Work History</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Present ZACHRY INDUSTRIAL INT. Power Division; San Antonio Texas</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Pipe General Foreman</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ZACHRY INDUSTRIAL INT. Power Division; Loxahatchee Florida</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Pipe Superintendent</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ZACHRY CONST. CORP.; Power Division; Homestead, Florida</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Mechanical Facilitator/ Assistant Superintendent</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SAULCON CONST. Chemical Process; Borger, Texas</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Pipe Fabrication Shop General Foreman</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ZACHRY CONST. CORP.; Power Division; Indiantown, Florida</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Pipe Start-up Foreman for 4 on 1 Combined Cycle Power Plant</w:t>
      </w:r>
      <w:r w:rsidDel="00000000" w:rsidR="00000000" w:rsidRPr="00000000">
        <w:rPr>
          <w:vertAlign w:val="baseline"/>
          <w:rtl w:val="0"/>
        </w:rPr>
        <w:br w:type="textWrapping"/>
        <w:br w:type="textWrapping"/>
      </w:r>
      <w:r w:rsidDel="00000000" w:rsidR="00000000" w:rsidRPr="00000000">
        <w:rPr>
          <w:smallCaps w:val="0"/>
          <w:color w:val="525253"/>
          <w:vertAlign w:val="baseline"/>
          <w:rtl w:val="0"/>
        </w:rPr>
        <w:t xml:space="preserve"> </w:t>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KELLOGG BROWN &amp; ROOT</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Projects and Turn-Around Quality Control Welding Inspector</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ZACHRY CONST. CORP. Power Division; Thompson, Texas</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Start up, Commissioning, Systems Completion Walk Down and Turn-Over Foreman</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ZACHRY CONST. CORP. Power Division; Fairfield, Texas</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Pipe General Foreman</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ZACHRY CONST. CORP. Power Division; Bastrop, Texas</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Quality Control Welding Inspector</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1"/>
          <w:i w:val="0"/>
          <w:smallCaps w:val="0"/>
          <w:color w:val="525253"/>
          <w:sz w:val="20"/>
          <w:szCs w:val="20"/>
          <w:vertAlign w:val="baseline"/>
          <w:rtl w:val="0"/>
        </w:rPr>
        <w:t xml:space="preserve">Work History Cont.</w:t>
      </w:r>
      <w:r w:rsidDel="00000000" w:rsidR="00000000" w:rsidRPr="00000000">
        <w:rPr>
          <w:vertAlign w:val="baseline"/>
          <w:rtl w:val="0"/>
        </w:rPr>
        <w:br w:type="textWrapping"/>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Alaska Petroleum Contractors; Prudhoe Bay, Alaska</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Project Foreman</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Alaska Petroleum Contractors; Prudhoe Bay, Alaska</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Project general foreman and Minor Modifications Foreman</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VECO Construction; Prudhoe Bay, Alaska</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Pipe Foreman</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U.S. Contractors; Clute, Texas</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Pipe fabricator, Maintenance and Project Foreman</w:t>
      </w:r>
      <w:r w:rsidDel="00000000" w:rsidR="00000000" w:rsidRPr="00000000">
        <w:rPr>
          <w:vertAlign w:val="baseline"/>
          <w:rtl w:val="0"/>
        </w:rPr>
        <w:br w:type="textWrapping"/>
        <w:br w:type="textWrapping"/>
      </w:r>
      <w:r w:rsidDel="00000000" w:rsidR="00000000" w:rsidRPr="00000000">
        <w:rPr>
          <w:smallCaps w:val="0"/>
          <w:color w:val="525253"/>
          <w:vertAlign w:val="baseline"/>
          <w:rtl w:val="0"/>
        </w:rPr>
        <w:t xml:space="preserve"> </w:t>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Fish Engineering; Evanston, Wyoming</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Pipe Fabricator</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Pioneer Oilfield Service; Kuparuk, Alaska</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Pipe Foreman, Equipment Operator and Shutdown/Maintenance Planner</w:t>
      </w:r>
      <w:r w:rsidDel="00000000" w:rsidR="00000000" w:rsidRPr="00000000">
        <w:rPr>
          <w:vertAlign w:val="baseline"/>
          <w:rtl w:val="0"/>
        </w:rPr>
        <w:br w:type="textWrapping"/>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Licenses-Certifications-Education</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Certified Associate Welding Inspector, American Welding Society</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Level II Ultra-Sonics Technician, American Society NDT</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Certifications in Metallurgy and Welding Technology Level I and II, Austin Community College</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Course work in Computer and Electronic Technology,, C.O.M. Texas City, Texas</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Certification in Pipe Fabrication, Blue Print Reading, and Isometric Drawings, Pasadena Junior College, Pasadena, Texas</w:t>
      </w:r>
      <w:r w:rsidDel="00000000" w:rsidR="00000000" w:rsidRPr="00000000">
        <w:rPr>
          <w:vertAlign w:val="baseline"/>
          <w:rtl w:val="0"/>
        </w:rPr>
        <w:br w:type="textWrapping"/>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Interest</w:t>
      </w:r>
      <w:r w:rsidDel="00000000" w:rsidR="00000000" w:rsidRPr="00000000">
        <w:rPr>
          <w:vertAlign w:val="baseline"/>
          <w:rtl w:val="0"/>
        </w:rPr>
        <w:br w:type="textWrapping"/>
      </w:r>
      <w:r w:rsidDel="00000000" w:rsidR="00000000" w:rsidRPr="00000000">
        <w:rPr>
          <w:rFonts w:ascii="Quattrocento Sans" w:cs="Quattrocento Sans" w:eastAsia="Quattrocento Sans" w:hAnsi="Quattrocento Sans"/>
          <w:b w:val="0"/>
          <w:i w:val="0"/>
          <w:smallCaps w:val="0"/>
          <w:color w:val="525253"/>
          <w:sz w:val="20"/>
          <w:szCs w:val="20"/>
          <w:vertAlign w:val="baseline"/>
          <w:rtl w:val="0"/>
        </w:rPr>
        <w:t xml:space="preserve">Member of Highland Hills Masonic Lodge </w:t>
      </w:r>
      <w:r w:rsidDel="00000000" w:rsidR="00000000" w:rsidRPr="00000000">
        <w:rPr>
          <w:vertAlign w:val="baseline"/>
          <w:rtl w:val="0"/>
        </w:rPr>
        <w:br w:type="textWrapping"/>
        <w:br w:type="textWrapping"/>
        <w:br w:type="textWrapping"/>
        <w:br w:type="textWrapping"/>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