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right" w:pos="93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PROFILE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PELLENTESQUE PORTTITOR ▪ CRAS NON MAGNA ▪ VIVAMUS AMI ▪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MORBI NEQUE ▪ Pellentesque porttitor ▪ Cras non magna ▪ Vivamus ami ▪ Morbi neque ▪ Aliquame ratvolutpat ▪ Integer ultrices ▪ Pellentesque habitant</w:t>
      </w:r>
    </w:p>
    <w:p w:rsidR="00000000" w:rsidDel="00000000" w:rsidP="00000000" w:rsidRDefault="00000000" w:rsidRPr="00000000" w14:paraId="00000005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Core Skills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Donecblanditfeugiat</w:t>
        <w:tab/>
        <w:t xml:space="preserve">Donechendrerit</w:t>
        <w:tab/>
        <w:t xml:space="preserve">Donecutest in lectus</w:t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Etiamegetdui</w:t>
        <w:tab/>
        <w:t xml:space="preserve">Aliquameratvolutpat</w:t>
        <w:tab/>
        <w:t xml:space="preserve">Sedatlorem in nunc</w:t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Proinnecaugue</w:t>
        <w:tab/>
        <w:t xml:space="preserve">Quisquealiquamtempor</w:t>
        <w:tab/>
        <w:t xml:space="preserve">Pellentesque habitant</w:t>
        <w:tab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ac magna</w:t>
        <w:tab/>
        <w:t xml:space="preserve">Maecenasodiodolor</w:t>
        <w:tab/>
        <w:t xml:space="preserve">Pellentesquecursus</w:t>
        <w:tab/>
      </w:r>
    </w:p>
    <w:p w:rsidR="00000000" w:rsidDel="00000000" w:rsidP="00000000" w:rsidRDefault="00000000" w:rsidRPr="00000000" w14:paraId="0000000B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WORK HISTORY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Marketing Manager</w:t>
      </w:r>
      <w:r w:rsidDel="00000000" w:rsidR="00000000" w:rsidRPr="00000000">
        <w:rPr>
          <w:rtl w:val="0"/>
        </w:rPr>
        <w:t xml:space="preserve"> / Jackson International LLC/ 2011 - 2014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Tellusturpisauctormassa, non viverraturpis mi posuereerat. Aeneanconvallisnibhsedquamadipiscinghendrerit id tempus erat. Nam variustellusvestibulumturpisauctor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Pretiumlectusmolestie. Suspendisse semper mi sitametsapienblandit, vitae vestibulumestfringilla. Fuscevenenatisaliquamnisi non luctus.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Phasellusimperdietmassaegetiaculisdictum. Proinblanditnibhquisauctorporta. Nullaeratpurus, pretiumuttempusquis, vulputateut diam. Aliquamutnulla at quam adipiscingpulvinar. Duis semper tellusneque, egetcommodojustorutrumet.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Marketing Assistant  / Lakewood Wholesale</w:t>
        <w:tab/>
        <w:t xml:space="preserve"> / 2005 - 2011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Loremipsumdolorsitamet, consecteturadipiscingelit. Maurisfacilisiseleifendnuncutconsequat. Quisquesitametinterdumnunc.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Pellentesquelobortisnecnibhegetmollis. Vestibulum vitae pulvinartortor. Nam ornarecondimentum lacus. Donecsedaccumsanipsum, sedultriceslorem. In condimentumjusto ac leoporttitor, ac venenatispurusultrices.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 a leoquisipsumconsequatfringilla. Duislaoreettristiquelaoreet. Ut vitae quam tristiqueliberoullamcorpervestibulumutquismauris.</w:t>
      </w:r>
    </w:p>
    <w:p w:rsidR="00000000" w:rsidDel="00000000" w:rsidP="00000000" w:rsidRDefault="00000000" w:rsidRPr="00000000" w14:paraId="00000014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Post Graduate Program in Management</w:t>
      </w:r>
      <w:r w:rsidDel="00000000" w:rsidR="00000000" w:rsidRPr="00000000">
        <w:rPr>
          <w:rtl w:val="0"/>
        </w:rPr>
        <w:t xml:space="preserve"> (PGPM) from Central Pacific Institute of Management Studies, New York (2007-2009). Specialization: Human Resource Management and Marketing.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/>
      <w:pgMar w:bottom="1440" w:top="1440" w:left="1440" w:right="1440" w:header="115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  <w:font w:name="Lustria">
    <w:embedRegular w:fontKey="{00000000-0000-0000-0000-000000000000}" r:id="rId1" w:subsetted="0"/>
  </w:font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Style w:val="Title"/>
      <w:rPr/>
    </w:pPr>
    <w:r w:rsidDel="00000000" w:rsidR="00000000" w:rsidRPr="00000000">
      <w:rPr>
        <w:rtl w:val="0"/>
      </w:rPr>
      <w:t xml:space="preserve">PHILLIPHLOOM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FINANCIAL ANALYST and AUDITOR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123 Park Avenue, Michigan MI 60689 / H : (123) 456 7899 / M : (123) 456 9877 / info@hloom.com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123 Park Avenue, Michigan MI 60689 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H : (123) 456 7899 / M : (123) 456 9877 / info@hloom.com</w:t>
    </w:r>
  </w:p>
  <w:p w:rsidR="00000000" w:rsidDel="00000000" w:rsidP="00000000" w:rsidRDefault="00000000" w:rsidRPr="00000000" w14:paraId="0000001D">
    <w:pPr>
      <w:pStyle w:val="Title"/>
      <w:rPr/>
    </w:pPr>
    <w:r w:rsidDel="00000000" w:rsidR="00000000" w:rsidRPr="00000000">
      <w:rPr>
        <w:rtl w:val="0"/>
      </w:rPr>
      <w:t xml:space="preserve">PHILLIPHLOOM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6045200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389119" y="3907635"/>
                        <a:ext cx="35661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A7EBB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6045200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FINANCIAL ANALYST and AUDITOR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144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Rule="auto"/>
    </w:pPr>
    <w:rPr>
      <w:rFonts w:ascii="Rockwell" w:cs="Rockwell" w:eastAsia="Rockwell" w:hAnsi="Rockwell"/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9360"/>
      </w:tabs>
    </w:pPr>
    <w:rPr>
      <w:b w:val="1"/>
      <w:smallCaps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0" w:line="240" w:lineRule="auto"/>
    </w:pPr>
    <w:rPr>
      <w:b w:val="1"/>
      <w:color w:val="9bbb59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