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25" w:lineRule="auto"/>
        <w:jc w:val="center"/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225" w:lineRule="auto"/>
        <w:jc w:val="center"/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8"/>
          <w:szCs w:val="28"/>
          <w:rtl w:val="0"/>
        </w:rPr>
        <w:t xml:space="preserve">Marketing Researcher Resume Template</w:t>
      </w:r>
    </w:p>
    <w:p w:rsidR="00000000" w:rsidDel="00000000" w:rsidP="00000000" w:rsidRDefault="00000000" w:rsidRPr="00000000" w14:paraId="00000003">
      <w:pPr>
        <w:shd w:fill="ffffff" w:val="clear"/>
        <w:spacing w:after="225" w:lineRule="auto"/>
        <w:jc w:val="center"/>
        <w:rPr>
          <w:rFonts w:ascii="Helvetica Neue" w:cs="Helvetica Neue" w:eastAsia="Helvetica Neue" w:hAnsi="Helvetica Neue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Elizabeth Perch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Mansfield, TX</w:t>
      </w:r>
    </w:p>
    <w:p w:rsidR="00000000" w:rsidDel="00000000" w:rsidP="00000000" w:rsidRDefault="00000000" w:rsidRPr="00000000" w14:paraId="00000006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Fort Worth, 77548</w:t>
      </w:r>
    </w:p>
    <w:p w:rsidR="00000000" w:rsidDel="00000000" w:rsidP="00000000" w:rsidRDefault="00000000" w:rsidRPr="00000000" w14:paraId="00000007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Phone: (354) 875-0000</w:t>
      </w:r>
    </w:p>
    <w:p w:rsidR="00000000" w:rsidDel="00000000" w:rsidP="00000000" w:rsidRDefault="00000000" w:rsidRPr="00000000" w14:paraId="00000008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Elizabeth.perch@formsolutions.org</w:t>
      </w:r>
    </w:p>
    <w:p w:rsidR="00000000" w:rsidDel="00000000" w:rsidP="00000000" w:rsidRDefault="00000000" w:rsidRPr="00000000" w14:paraId="00000009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To be employed as a market researcher that would deal with surveys and collection of data for different products and services for different companies</w:t>
      </w:r>
    </w:p>
    <w:p w:rsidR="00000000" w:rsidDel="00000000" w:rsidP="00000000" w:rsidRDefault="00000000" w:rsidRPr="00000000" w14:paraId="0000000B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Summary of Qualification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Excellent knowledge in market research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Expert in focus-group, presentations and interviews for conclusions deduced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Great ability to train and manager colleagues for task dissemination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Excellent website and database research for information and data needed in research</w:t>
      </w:r>
    </w:p>
    <w:p w:rsidR="00000000" w:rsidDel="00000000" w:rsidP="00000000" w:rsidRDefault="00000000" w:rsidRPr="00000000" w14:paraId="00000010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Career Experience/Job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2007 – 2011: Market Researcher, Innovative Solution Inc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Meets with clients for proposal, negotiations and research projects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Prepares reports, briefs and research materials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Handles web search and data analyses for different projects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Facilitates and moderates meeting for data research results and collaborating these information to arrive at an intelligent study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Attends seminars and conferences for self enhancements or product release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Conducts research for the consuming republic for data needed</w:t>
      </w:r>
    </w:p>
    <w:p w:rsidR="00000000" w:rsidDel="00000000" w:rsidP="00000000" w:rsidRDefault="00000000" w:rsidRPr="00000000" w14:paraId="00000018">
      <w:pPr>
        <w:shd w:fill="ffffff" w:val="clear"/>
        <w:spacing w:after="225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2005-2007: Associate Market Researcher, Innovative Solution Inc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Conduct interviews for information needed in the research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Prepares reports for supervisor for presentation to clients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Collates data gathered by colleagues and makes a continuous flowchart of ideas for final deliberation by market research supervisors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hd w:fill="ffffff" w:val="clear"/>
        <w:spacing w:after="30" w:lineRule="auto"/>
        <w:ind w:left="300" w:hanging="360"/>
        <w:rPr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Prepares and formats questionnaires to be used for data and information analyses</w:t>
      </w:r>
    </w:p>
    <w:p w:rsidR="00000000" w:rsidDel="00000000" w:rsidP="00000000" w:rsidRDefault="00000000" w:rsidRPr="00000000" w14:paraId="0000001D">
      <w:pPr>
        <w:shd w:fill="ffffff" w:val="clear"/>
        <w:spacing w:after="225" w:line="240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225" w:line="240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2001-2005: Masters Degree in Marketing, Texas Business Institute</w:t>
      </w:r>
    </w:p>
    <w:p w:rsidR="00000000" w:rsidDel="00000000" w:rsidP="00000000" w:rsidRDefault="00000000" w:rsidRPr="00000000" w14:paraId="0000001F">
      <w:pPr>
        <w:shd w:fill="ffffff" w:val="clear"/>
        <w:spacing w:after="225" w:line="240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1997-2001: Bachelor of Science in Marketing, Texas Business Institute</w:t>
      </w:r>
    </w:p>
    <w:p w:rsidR="00000000" w:rsidDel="00000000" w:rsidP="00000000" w:rsidRDefault="00000000" w:rsidRPr="00000000" w14:paraId="00000020">
      <w:pPr>
        <w:shd w:fill="ffffff" w:val="clear"/>
        <w:spacing w:after="225" w:line="240" w:lineRule="auto"/>
        <w:rPr>
          <w:rFonts w:ascii="Helvetica Neue" w:cs="Helvetica Neue" w:eastAsia="Helvetica Neue" w:hAnsi="Helvetica Neue"/>
          <w:color w:val="333333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Professional reference will be furnished upon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