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Travis O'Reilly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1234 Cobblestone Drive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Piccadilly, Ohio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Home: 727-555-5555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Cell: 727-555-5556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Email: Travis_OReilly@netlog.com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Creative, dedicated Java Developer seeking a full-time, permanent position with a company that will utilize and further enhance my knowledge of IT, and offer advancement opportunity.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Qualifications Summary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Extremely solid Java development experience with more than 5 years in the IT field.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Wide experience using Open Source frameworks and other areas of the J2EE stack.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Extensive understanding of the following broad technologies: XML, XSL, JSP, Velocity, Java i18n, PDF, Internet protocols, JDBC and relational databases.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Expertise in handling large volumes of email and IM communication.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Worked on business process modeling and process re-engineering in different ABN AMRO Global Transaction Services projects.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Planned, directed, and coordinated activities of different projects to ensure that goals/objectives were accomplished within prescribed time frames and budget.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University of Cleveland, Cleveland, Ohio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Bachelor of Science in Computer Science (June 2001)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Work Experience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31312d"/>
          <w:sz w:val="20"/>
          <w:szCs w:val="20"/>
          <w:highlight w:val="white"/>
          <w:rtl w:val="0"/>
        </w:rPr>
        <w:t xml:space="preserve">Java Technology Consultant: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Dec. 2004 - Present, Eurokas, Cleveland, OH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Responsible for end of day modules and system set-up modules for the detailed design of application in UML with 5 other teams working on different parts.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Created dynamic XSL to transform XML to target platform language such as HTML.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Developed Notification and Customer Classes.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Developed server-side code for internal and external web applications.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Write unit tests, automated regression tests and tracking defects as they occur.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Support and assist customers from around the globe using our products to further their businesses.  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31312d"/>
          <w:sz w:val="20"/>
          <w:szCs w:val="20"/>
          <w:highlight w:val="white"/>
          <w:rtl w:val="0"/>
        </w:rPr>
        <w:t xml:space="preserve">Java Developer: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Jan. 2000 - Nov. 2004, MJ Design, Cleveland, OH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Designed full life cycle development of new web applications and modification of existing applications to add new components and features emphasizing maintainability, reliability, scalability and performance.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Performed estimation and capacity planning work with the project manager and product development teams to create and implement projects.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Provided technical guidance to client services, product management and professional service groups.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Participated in ongoing initiatives to improve processes and establish best practices. Supervised new technologies and evaluated how they could be integrated and utilized to better serve our clients.  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1312d"/>
          <w:sz w:val="20"/>
          <w:szCs w:val="20"/>
          <w:highlight w:val="white"/>
          <w:rtl w:val="0"/>
        </w:rPr>
        <w:t xml:space="preserve">Computer Skills</w:t>
      </w: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J2EE, PL/SQL(Oracle 9), C++/C#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Markup: HTML, XML, XSD, XSLT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Scripting: Shell, JavaScript, OOP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Java based programming frameworks, engines, and tools: J2EE(Sevlets, JSP, EJB),Eclipse, MyEclipse, Sun JDK/JRE, Regex, JNI, ant, Velocity, WebWork, Struts, MVC, Quartz, JDBC, JavaMail, Spring, HttpClient (Apache), Lucene, JavaCC, log4j,Castor, xmlBean, Axis, xml (JDOM, SAX), Hibernate, SWING, AWT, GWT, .NET based, frameworks, engines, tools, .NET 1.1, ASP.NET, Atlas, ADO.NET, NUnit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line="360" w:lineRule="auto"/>
        <w:ind w:left="561" w:hanging="360"/>
        <w:rPr>
          <w:color w:val="31312d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rtl w:val="0"/>
        </w:rPr>
        <w:t xml:space="preserve">Visual Studio 2005  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1312d"/>
          <w:sz w:val="20"/>
          <w:szCs w:val="20"/>
          <w:highlight w:val="white"/>
          <w:rtl w:val="0"/>
        </w:rPr>
        <w:t xml:space="preserve">*References available upon request.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