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Jared Solomon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0.0" w:type="dxa"/>
        <w:jc w:val="left"/>
        <w:tblInd w:w="108.0" w:type="pct"/>
        <w:tblLayout w:type="fixed"/>
        <w:tblLook w:val="0000"/>
      </w:tblPr>
      <w:tblGrid>
        <w:gridCol w:w="9900"/>
        <w:tblGridChange w:id="0">
          <w:tblGrid>
            <w:gridCol w:w="9900"/>
          </w:tblGrid>
        </w:tblGridChange>
      </w:tblGrid>
      <w:tr>
        <w:tc>
          <w:tcPr>
            <w:tcBorders>
              <w:bottom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●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177 Glenforrest DR Thornhill ON L4J 8K4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●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416-8382-217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●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 xxx@hotmail.com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6810"/>
        </w:tabs>
        <w:jc w:val="both"/>
        <w:rPr>
          <w:rFonts w:ascii="Garamond" w:cs="Garamond" w:eastAsia="Garamond" w:hAnsi="Garamond"/>
          <w:sz w:val="12"/>
          <w:szCs w:val="12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12"/>
          <w:szCs w:val="12"/>
          <w:vertAlign w:val="baseline"/>
          <w:rtl w:val="0"/>
        </w:rPr>
        <w:tab/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enterprising, hard-working and technically skilled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known for accuracy, attention to detail and timeliness in managing disbursement functions for diverse-industry employers. Career spans 9 years of experience in Accounts Payable, International Trade and other industries. Backed by solid credentials (Oracle Financials) and proficiencies as well as MS Office Suite, ERP systems.    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0.0" w:type="dxa"/>
        <w:jc w:val="left"/>
        <w:tblInd w:w="108.0" w:type="pct"/>
        <w:tblLayout w:type="fixed"/>
        <w:tblLook w:val="0000"/>
      </w:tblPr>
      <w:tblGrid>
        <w:gridCol w:w="9900"/>
        <w:tblGridChange w:id="0">
          <w:tblGrid>
            <w:gridCol w:w="9900"/>
          </w:tblGrid>
        </w:tblGridChange>
      </w:tblGrid>
      <w:tr>
        <w:trPr>
          <w:trHeight w:val="80" w:hRule="atLeast"/>
        </w:trPr>
        <w:tc>
          <w:tcPr>
            <w:tcBorders>
              <w:bottom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1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Key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98.0" w:type="dxa"/>
        <w:jc w:val="left"/>
        <w:tblInd w:w="0.0" w:type="dxa"/>
        <w:tblLayout w:type="fixed"/>
        <w:tblLook w:val="0000"/>
      </w:tblPr>
      <w:tblGrid>
        <w:gridCol w:w="5058"/>
        <w:gridCol w:w="5040"/>
        <w:tblGridChange w:id="0">
          <w:tblGrid>
            <w:gridCol w:w="5058"/>
            <w:gridCol w:w="504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Accounts Payable Processes &amp; Management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Invoices/Expense Reports/Payment Transactions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Vendor Negotiations, Sales and Product Marketing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Spreadsheets &amp; Accounting Reports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Import Export knowledge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ERP &amp; Financial System Technologies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Journal Entries &amp; General Ledger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Teambuilding &amp; Staff Supervision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Trade Finance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00.0" w:type="dxa"/>
        <w:jc w:val="left"/>
        <w:tblInd w:w="108.0" w:type="pct"/>
        <w:tblLayout w:type="fixed"/>
        <w:tblLook w:val="0000"/>
      </w:tblPr>
      <w:tblGrid>
        <w:gridCol w:w="9900"/>
        <w:tblGridChange w:id="0">
          <w:tblGrid>
            <w:gridCol w:w="9900"/>
          </w:tblGrid>
        </w:tblGridChange>
      </w:tblGrid>
      <w:tr>
        <w:trPr>
          <w:trHeight w:val="80" w:hRule="atLeast"/>
        </w:trPr>
        <w:tc>
          <w:tcPr>
            <w:tcBorders>
              <w:bottom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1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Professional Experience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ff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Garamond" w:cs="Garamond" w:eastAsia="Garamond" w:hAnsi="Garamond"/>
          <w:sz w:val="21"/>
          <w:szCs w:val="21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1"/>
          <w:szCs w:val="21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1E">
      <w:pPr>
        <w:widowControl w:val="0"/>
        <w:rPr>
          <w:rFonts w:ascii="Garamond" w:cs="Garamond" w:eastAsia="Garamond" w:hAnsi="Garamond"/>
          <w:b w:val="0"/>
          <w:sz w:val="21"/>
          <w:szCs w:val="21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1"/>
          <w:szCs w:val="21"/>
          <w:vertAlign w:val="baseline"/>
          <w:rtl w:val="0"/>
        </w:rPr>
        <w:t xml:space="preserve">                                                     </w:t>
      </w:r>
      <w:hyperlink r:id="rId6">
        <w:r w:rsidDel="00000000" w:rsidR="00000000" w:rsidRPr="00000000">
          <w:rPr>
            <w:rFonts w:ascii="Garamond" w:cs="Garamond" w:eastAsia="Garamond" w:hAnsi="Garamond"/>
            <w:b w:val="1"/>
            <w:sz w:val="21"/>
            <w:szCs w:val="21"/>
            <w:vertAlign w:val="baseline"/>
            <w:rtl w:val="0"/>
          </w:rPr>
          <w:t xml:space="preserve">Amber Road - Powering Global Trade</w:t>
        </w:r>
      </w:hyperlink>
      <w:r w:rsidDel="00000000" w:rsidR="00000000" w:rsidRPr="00000000">
        <w:rPr>
          <w:rFonts w:ascii="Garamond" w:cs="Garamond" w:eastAsia="Garamond" w:hAnsi="Garamond"/>
          <w:b w:val="1"/>
          <w:sz w:val="21"/>
          <w:szCs w:val="21"/>
          <w:vertAlign w:val="baseline"/>
          <w:rtl w:val="0"/>
        </w:rPr>
        <w:t xml:space="preserve">, Bangalore India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rPr>
          <w:rFonts w:ascii="Garamond" w:cs="Garamond" w:eastAsia="Garamond" w:hAnsi="Garamond"/>
          <w:b w:val="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rPr>
          <w:rFonts w:ascii="Garamond" w:cs="Garamond" w:eastAsia="Garamond" w:hAnsi="Garamond"/>
          <w:sz w:val="21"/>
          <w:szCs w:val="21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1"/>
          <w:szCs w:val="21"/>
          <w:vertAlign w:val="baseline"/>
          <w:rtl w:val="0"/>
        </w:rPr>
        <w:t xml:space="preserve">                                         </w:t>
      </w:r>
    </w:p>
    <w:p w:rsidR="00000000" w:rsidDel="00000000" w:rsidP="00000000" w:rsidRDefault="00000000" w:rsidRPr="00000000" w14:paraId="00000021">
      <w:pPr>
        <w:widowControl w:val="0"/>
        <w:rPr>
          <w:rFonts w:ascii="Garamond" w:cs="Garamond" w:eastAsia="Garamond" w:hAnsi="Garamond"/>
          <w:sz w:val="21"/>
          <w:szCs w:val="21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1"/>
          <w:szCs w:val="21"/>
          <w:vertAlign w:val="baseline"/>
          <w:rtl w:val="0"/>
        </w:rPr>
        <w:t xml:space="preserve">                                                               </w:t>
      </w:r>
      <w:r w:rsidDel="00000000" w:rsidR="00000000" w:rsidRPr="00000000">
        <w:rPr>
          <w:rFonts w:ascii="Garamond" w:cs="Garamond" w:eastAsia="Garamond" w:hAnsi="Garamond"/>
          <w:b w:val="1"/>
          <w:sz w:val="21"/>
          <w:szCs w:val="21"/>
          <w:u w:val="single"/>
          <w:vertAlign w:val="baseline"/>
          <w:rtl w:val="0"/>
        </w:rPr>
        <w:t xml:space="preserve">Trade Finance Operations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Identify value, origin, and Harmonized System (HS) .Research and maintain accurate HS#’s &amp; duty rates. Uploading ECCN and HS master data in Trade Wizard and maintain master classification tables. Monitoring the websites for landed cost, import/export and ECCN updates. Timely maintaining and uploading the customs tariff in our database. Work closely with Customs of respective countries for latest updates. </w:t>
      </w:r>
    </w:p>
    <w:p w:rsidR="00000000" w:rsidDel="00000000" w:rsidP="00000000" w:rsidRDefault="00000000" w:rsidRPr="00000000" w14:paraId="00000024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360" w:hanging="360"/>
        <w:jc w:val="both"/>
        <w:rPr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1"/>
          <w:szCs w:val="21"/>
          <w:vertAlign w:val="baseline"/>
          <w:rtl w:val="0"/>
        </w:rPr>
        <w:t xml:space="preserve">Managing contents for EMEA/North AMER region for Trade Automation &amp; Trade Wizard application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Research and analysis of valid and authorized data sources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360" w:hanging="360"/>
        <w:jc w:val="both"/>
        <w:rPr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1"/>
          <w:szCs w:val="21"/>
          <w:vertAlign w:val="baseline"/>
          <w:rtl w:val="0"/>
        </w:rPr>
        <w:t xml:space="preserve">Keeping tag on IMEX, TRQ, Embargo Sections and other different controls and updating same in application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Analysis and interpretation of Trade documents for compliance and Import / Export regulations or Acts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Analysis and interpretation of default duty rates/preferential duty rates/Excise/VAT/Other taxes and fees/ Tariff rate quota/Permits/Licenses/Prohibitions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Calculation of Landed cost of Goods and commodities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Proactive maintaining the latest data as per the updation made on government websites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360" w:hanging="360"/>
        <w:jc w:val="both"/>
        <w:rPr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1"/>
          <w:szCs w:val="21"/>
          <w:vertAlign w:val="baseline"/>
          <w:rtl w:val="0"/>
        </w:rPr>
        <w:t xml:space="preserve">Regularly calling local authorities for confirmation and clarification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360" w:hanging="360"/>
        <w:jc w:val="both"/>
        <w:rPr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1"/>
          <w:szCs w:val="21"/>
          <w:vertAlign w:val="baseline"/>
          <w:rtl w:val="0"/>
        </w:rPr>
        <w:t xml:space="preserve">Handled all the queries and issues in Sales Force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360" w:hanging="360"/>
        <w:jc w:val="both"/>
        <w:rPr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1"/>
          <w:szCs w:val="21"/>
          <w:vertAlign w:val="baseline"/>
          <w:rtl w:val="0"/>
        </w:rPr>
        <w:t xml:space="preserve">Involved in UAT (User Acceptance testing) 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360" w:hanging="360"/>
        <w:jc w:val="both"/>
        <w:rPr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1"/>
          <w:szCs w:val="21"/>
          <w:vertAlign w:val="baseline"/>
          <w:rtl w:val="0"/>
        </w:rPr>
        <w:t xml:space="preserve">Creating Product test scenarios on up gradation of Trade applications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Product testing (QA /Prod)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rPr>
          <w:rFonts w:ascii="Garamond" w:cs="Garamond" w:eastAsia="Garamond" w:hAnsi="Garamond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rPr>
          <w:rFonts w:ascii="Garamond" w:cs="Garamond" w:eastAsia="Garamond" w:hAnsi="Garamond"/>
          <w:sz w:val="21"/>
          <w:szCs w:val="21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1"/>
          <w:szCs w:val="21"/>
          <w:vertAlign w:val="baseline"/>
          <w:rtl w:val="0"/>
        </w:rPr>
        <w:t xml:space="preserve">                                                         </w:t>
      </w:r>
    </w:p>
    <w:p w:rsidR="00000000" w:rsidDel="00000000" w:rsidP="00000000" w:rsidRDefault="00000000" w:rsidRPr="00000000" w14:paraId="0000003C">
      <w:pPr>
        <w:widowControl w:val="0"/>
        <w:rPr>
          <w:rFonts w:ascii="Garamond" w:cs="Garamond" w:eastAsia="Garamond" w:hAnsi="Garamond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rPr>
          <w:rFonts w:ascii="Garamond" w:cs="Garamond" w:eastAsia="Garamond" w:hAnsi="Garamond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rPr>
          <w:rFonts w:ascii="Garamond" w:cs="Garamond" w:eastAsia="Garamond" w:hAnsi="Garamond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rPr>
          <w:rFonts w:ascii="Garamond" w:cs="Garamond" w:eastAsia="Garamond" w:hAnsi="Garamond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rPr>
          <w:rFonts w:ascii="Garamond" w:cs="Garamond" w:eastAsia="Garamond" w:hAnsi="Garamond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rPr>
          <w:rFonts w:ascii="Garamond" w:cs="Garamond" w:eastAsia="Garamond" w:hAnsi="Garamond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rPr>
          <w:rFonts w:ascii="Garamond" w:cs="Garamond" w:eastAsia="Garamond" w:hAnsi="Garamond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rPr>
          <w:rFonts w:ascii="Garamond" w:cs="Garamond" w:eastAsia="Garamond" w:hAnsi="Garamond"/>
          <w:b w:val="0"/>
          <w:sz w:val="21"/>
          <w:szCs w:val="21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1"/>
          <w:szCs w:val="21"/>
          <w:vertAlign w:val="baseline"/>
          <w:rtl w:val="0"/>
        </w:rPr>
        <w:t xml:space="preserve">                                                             Oracle India Private Ltd</w:t>
      </w:r>
      <w:r w:rsidDel="00000000" w:rsidR="00000000" w:rsidRPr="00000000">
        <w:rPr>
          <w:b w:val="1"/>
          <w:vertAlign w:val="baseline"/>
          <w:rtl w:val="0"/>
        </w:rPr>
        <w:t xml:space="preserve">, </w:t>
      </w:r>
      <w:r w:rsidDel="00000000" w:rsidR="00000000" w:rsidRPr="00000000">
        <w:rPr>
          <w:rFonts w:ascii="Garamond" w:cs="Garamond" w:eastAsia="Garamond" w:hAnsi="Garamond"/>
          <w:b w:val="1"/>
          <w:sz w:val="21"/>
          <w:szCs w:val="21"/>
          <w:vertAlign w:val="baseline"/>
          <w:rtl w:val="0"/>
        </w:rPr>
        <w:t xml:space="preserve">Bangalore India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4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Accounts Payable Specialist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2006 to 2009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4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Handled daily A/P processes; supervised A/P clerks; managed vendor/supplier relations; and oversaw the timely, accurate processing of invoices, purchase orders, expense reports, credit memos and payment transactions. Maintained adherence to corporate, accounting; addressed escalated issues from employees and vendors regarding accounts payable; and ensured accurate and compliant A/P files and records in accordance with company policies and government regulations.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Garamond" w:cs="Garamond" w:eastAsia="Garamond" w:hAnsi="Garamond"/>
          <w:b w:val="1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Key Results: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360" w:hanging="360"/>
        <w:jc w:val="both"/>
        <w:rPr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1"/>
          <w:szCs w:val="21"/>
          <w:vertAlign w:val="baseline"/>
          <w:rtl w:val="0"/>
        </w:rPr>
        <w:t xml:space="preserve">Managed the accurate and timely processing of invoices for EMEA region. Assessed and closed A/P sub-ledger on a monthly basis, validated content and resolved various issues.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360" w:hanging="360"/>
        <w:jc w:val="both"/>
        <w:rPr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1"/>
          <w:szCs w:val="21"/>
          <w:vertAlign w:val="baseline"/>
          <w:rtl w:val="0"/>
        </w:rPr>
        <w:t xml:space="preserve">Worked on i11 and R12 Oracle software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360" w:hanging="360"/>
        <w:jc w:val="both"/>
        <w:rPr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1"/>
          <w:szCs w:val="21"/>
          <w:vertAlign w:val="baseline"/>
          <w:rtl w:val="0"/>
        </w:rPr>
        <w:t xml:space="preserve">Implemented next-generation technologies and process automations (including new EDI and ERP systems) to foster an environment of continuous improvement. Trained users and served as the primary “go-to” troubleshooter on these new systems, which propelled efficiency gains and significant time- and cost-savings.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360" w:hanging="360"/>
        <w:jc w:val="both"/>
        <w:rPr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1"/>
          <w:szCs w:val="21"/>
          <w:vertAlign w:val="baseline"/>
          <w:rtl w:val="0"/>
        </w:rPr>
        <w:t xml:space="preserve">Facilitated “no-fault” internal and external audits as a result of sound recordkeeping and thorough documentation.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360" w:hanging="360"/>
        <w:jc w:val="both"/>
        <w:rPr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1"/>
          <w:szCs w:val="21"/>
          <w:vertAlign w:val="baseline"/>
          <w:rtl w:val="0"/>
        </w:rPr>
        <w:t xml:space="preserve">Composed effective accounting and ad-hoc reports summarizing A/P data for supply chain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360" w:hanging="360"/>
        <w:jc w:val="both"/>
        <w:rPr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1"/>
          <w:szCs w:val="21"/>
          <w:vertAlign w:val="baseline"/>
          <w:rtl w:val="0"/>
        </w:rPr>
        <w:t xml:space="preserve">Consistently maintained accuracy in calculating figures and amounts such as discounts, interest, commissions, proportions and percentages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360" w:hanging="360"/>
        <w:jc w:val="both"/>
        <w:rPr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1"/>
          <w:szCs w:val="21"/>
          <w:vertAlign w:val="baseline"/>
          <w:rtl w:val="0"/>
        </w:rPr>
        <w:t xml:space="preserve">Resolved months of backlogged work, restored order and organization to processes/records in disarray, researched and solved billing problems and corrected invoicing and journal entry errors that had previously been missed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360" w:hanging="360"/>
        <w:jc w:val="both"/>
        <w:rPr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1"/>
          <w:szCs w:val="21"/>
          <w:vertAlign w:val="baseline"/>
          <w:rtl w:val="0"/>
        </w:rPr>
        <w:t xml:space="preserve">Handled the processing, distribution, accuracy verification and maintenance of invoices, interfacing extensively with a nationwide network of vendors and suppliers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360" w:hanging="360"/>
        <w:jc w:val="both"/>
        <w:rPr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1"/>
          <w:szCs w:val="21"/>
          <w:vertAlign w:val="baseline"/>
          <w:rtl w:val="0"/>
        </w:rPr>
        <w:t xml:space="preserve">Recognized and Rewarded as Best employee for ensuring timely, correct payments for all goods/services received 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360" w:hanging="360"/>
        <w:jc w:val="both"/>
        <w:rPr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1"/>
          <w:szCs w:val="21"/>
          <w:vertAlign w:val="baseline"/>
          <w:rtl w:val="0"/>
        </w:rPr>
        <w:t xml:space="preserve">Prepare batches of Invoices for the data entry in the system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36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00.0" w:type="dxa"/>
        <w:jc w:val="left"/>
        <w:tblInd w:w="108.0" w:type="pct"/>
        <w:tblLayout w:type="fixed"/>
        <w:tblLook w:val="0000"/>
      </w:tblPr>
      <w:tblGrid>
        <w:gridCol w:w="9900"/>
        <w:tblGridChange w:id="0">
          <w:tblGrid>
            <w:gridCol w:w="9900"/>
          </w:tblGrid>
        </w:tblGridChange>
      </w:tblGrid>
      <w:tr>
        <w:trPr>
          <w:trHeight w:val="80" w:hRule="atLeast"/>
        </w:trPr>
        <w:tc>
          <w:tcPr>
            <w:tcBorders>
              <w:bottom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1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Professional Experience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1"/>
                <w:smallCaps w:val="1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(continued)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widowControl w:val="0"/>
        <w:rPr>
          <w:rFonts w:ascii="Garamond" w:cs="Garamond" w:eastAsia="Garamond" w:hAnsi="Garamond"/>
          <w:color w:val="000000"/>
          <w:vertAlign w:val="baseline"/>
        </w:rPr>
      </w:pPr>
      <w:r w:rsidDel="00000000" w:rsidR="00000000" w:rsidRPr="00000000">
        <w:rPr>
          <w:rFonts w:ascii="Garamond" w:cs="Garamond" w:eastAsia="Garamond" w:hAnsi="Garamond"/>
          <w:color w:val="000000"/>
          <w:vertAlign w:val="baseline"/>
          <w:rtl w:val="0"/>
        </w:rPr>
        <w:t xml:space="preserve">                                          </w:t>
      </w:r>
    </w:p>
    <w:p w:rsidR="00000000" w:rsidDel="00000000" w:rsidP="00000000" w:rsidRDefault="00000000" w:rsidRPr="00000000" w14:paraId="0000005E">
      <w:pPr>
        <w:widowControl w:val="0"/>
        <w:rPr>
          <w:rFonts w:ascii="Garamond" w:cs="Garamond" w:eastAsia="Garamond" w:hAnsi="Garamond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rPr>
          <w:rFonts w:ascii="Garamond" w:cs="Garamond" w:eastAsia="Garamond" w:hAnsi="Garamond"/>
          <w:b w:val="0"/>
          <w:sz w:val="21"/>
          <w:szCs w:val="21"/>
          <w:vertAlign w:val="baseline"/>
        </w:rPr>
      </w:pPr>
      <w:r w:rsidDel="00000000" w:rsidR="00000000" w:rsidRPr="00000000">
        <w:rPr>
          <w:rFonts w:ascii="Garamond" w:cs="Garamond" w:eastAsia="Garamond" w:hAnsi="Garamond"/>
          <w:color w:val="000000"/>
          <w:vertAlign w:val="baseline"/>
          <w:rtl w:val="0"/>
        </w:rPr>
        <w:t xml:space="preserve">                                                </w:t>
      </w:r>
      <w:r w:rsidDel="00000000" w:rsidR="00000000" w:rsidRPr="00000000">
        <w:rPr>
          <w:rFonts w:ascii="Garamond" w:cs="Garamond" w:eastAsia="Garamond" w:hAnsi="Garamond"/>
          <w:b w:val="1"/>
          <w:sz w:val="21"/>
          <w:szCs w:val="21"/>
          <w:vertAlign w:val="baseline"/>
          <w:rtl w:val="0"/>
        </w:rPr>
        <w:t xml:space="preserve">Oracle India Private Ltd</w:t>
      </w:r>
      <w:r w:rsidDel="00000000" w:rsidR="00000000" w:rsidRPr="00000000">
        <w:rPr>
          <w:b w:val="1"/>
          <w:vertAlign w:val="baseline"/>
          <w:rtl w:val="0"/>
        </w:rPr>
        <w:t xml:space="preserve">, </w:t>
      </w:r>
      <w:r w:rsidDel="00000000" w:rsidR="00000000" w:rsidRPr="00000000">
        <w:rPr>
          <w:rFonts w:ascii="Garamond" w:cs="Garamond" w:eastAsia="Garamond" w:hAnsi="Garamond"/>
          <w:b w:val="1"/>
          <w:sz w:val="21"/>
          <w:szCs w:val="21"/>
          <w:vertAlign w:val="baseline"/>
          <w:rtl w:val="0"/>
        </w:rPr>
        <w:t xml:space="preserve">Bangalore India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Garamond" w:cs="Garamond" w:eastAsia="Garamond" w:hAnsi="Garamond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Garamond" w:cs="Garamond" w:eastAsia="Garamond" w:hAnsi="Garamond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0"/>
          <w:u w:val="singl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</w:t>
      </w:r>
      <w:r w:rsidDel="00000000" w:rsidR="00000000" w:rsidRPr="00000000">
        <w:rPr>
          <w:rFonts w:ascii="Garamond" w:cs="Garamond" w:eastAsia="Garamond" w:hAnsi="Garamond"/>
          <w:b w:val="1"/>
          <w:sz w:val="21"/>
          <w:szCs w:val="21"/>
          <w:u w:val="single"/>
          <w:vertAlign w:val="baseline"/>
          <w:rtl w:val="0"/>
        </w:rPr>
        <w:t xml:space="preserve">Order Management Contracts Specialist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Garamond" w:cs="Garamond" w:eastAsia="Garamond" w:hAnsi="Garamond"/>
          <w:color w:val="0000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Provides administrative support for the accounting function including the areas of general ledger, accounts payable, accounts receivable, fixed assets, and inter-company transactions .Verifying records, data entry, generation invoices and purchase orders, basic journal entries, balancing A/R or A/P records, process expense reports and other administrative tasks. Research and respond to internal or external inquiries; working closely with local subsidiaries finance staff.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ff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Key Results: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ind w:left="360" w:hanging="360"/>
        <w:jc w:val="both"/>
        <w:rPr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1"/>
          <w:szCs w:val="21"/>
          <w:vertAlign w:val="baseline"/>
          <w:rtl w:val="0"/>
        </w:rPr>
        <w:t xml:space="preserve">Experience  payment and booking invoice scanned by local country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ind w:left="360" w:hanging="360"/>
        <w:jc w:val="both"/>
        <w:rPr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1"/>
          <w:szCs w:val="21"/>
          <w:vertAlign w:val="baseline"/>
          <w:rtl w:val="0"/>
        </w:rPr>
        <w:t xml:space="preserve">Experience Emea Region and deal with all LFYS(License and first year support)Orders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ind w:left="360" w:hanging="360"/>
        <w:jc w:val="both"/>
        <w:rPr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1"/>
          <w:szCs w:val="21"/>
          <w:vertAlign w:val="baseline"/>
          <w:rtl w:val="0"/>
        </w:rPr>
        <w:t xml:space="preserve">Involved in remote transition program for LFYS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ind w:left="360" w:hanging="360"/>
        <w:jc w:val="both"/>
        <w:rPr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1"/>
          <w:szCs w:val="21"/>
          <w:vertAlign w:val="baseline"/>
          <w:rtl w:val="0"/>
        </w:rPr>
        <w:t xml:space="preserve">Have successfully transitioned the contract specialist role to GFIC from Local country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ind w:left="360" w:hanging="360"/>
        <w:jc w:val="both"/>
        <w:rPr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1"/>
          <w:szCs w:val="21"/>
          <w:vertAlign w:val="baseline"/>
          <w:rtl w:val="0"/>
        </w:rPr>
        <w:t xml:space="preserve">Providing high-level customer service to Oracle VAD Customers via E Mails, Calls and Chat Tools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ind w:left="360" w:hanging="360"/>
        <w:jc w:val="both"/>
        <w:rPr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1"/>
          <w:szCs w:val="21"/>
          <w:vertAlign w:val="baseline"/>
          <w:rtl w:val="0"/>
        </w:rPr>
        <w:t xml:space="preserve">Following up with different departments like Accounts Receivables, Collections, CDI, and Cash Applications etc. for closing the Sales Order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ind w:left="360" w:hanging="360"/>
        <w:jc w:val="both"/>
        <w:rPr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1"/>
          <w:szCs w:val="21"/>
          <w:vertAlign w:val="baseline"/>
          <w:rtl w:val="0"/>
        </w:rPr>
        <w:t xml:space="preserve">Involved in UAT (User Acceptance Testing) for R12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ind w:left="360" w:hanging="360"/>
        <w:jc w:val="both"/>
        <w:rPr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1"/>
          <w:szCs w:val="21"/>
          <w:vertAlign w:val="baseline"/>
          <w:rtl w:val="0"/>
        </w:rPr>
        <w:t xml:space="preserve">Experience in working closely with Compensation Team to settle down the issues raised by the Sales Team 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ind w:left="360" w:hanging="360"/>
        <w:jc w:val="both"/>
        <w:rPr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1"/>
          <w:szCs w:val="21"/>
          <w:vertAlign w:val="baseline"/>
          <w:rtl w:val="0"/>
        </w:rPr>
        <w:t xml:space="preserve">Rebuilt trust with vendors/suppliers, repairing damaged relationships by ensuring timely, correct payments for all goods/services received.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00.0" w:type="dxa"/>
        <w:jc w:val="left"/>
        <w:tblInd w:w="108.0" w:type="pct"/>
        <w:tblLayout w:type="fixed"/>
        <w:tblLook w:val="0000"/>
      </w:tblPr>
      <w:tblGrid>
        <w:gridCol w:w="9900"/>
        <w:tblGridChange w:id="0">
          <w:tblGrid>
            <w:gridCol w:w="9900"/>
          </w:tblGrid>
        </w:tblGridChange>
      </w:tblGrid>
      <w:tr>
        <w:trPr>
          <w:trHeight w:val="80" w:hRule="atLeast"/>
        </w:trPr>
        <w:tc>
          <w:tcPr>
            <w:tcBorders>
              <w:bottom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1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Bachelor of Commerce,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1998 Mumbai University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00.0" w:type="dxa"/>
        <w:jc w:val="left"/>
        <w:tblInd w:w="108.0" w:type="pct"/>
        <w:tblLayout w:type="fixed"/>
        <w:tblLook w:val="0000"/>
      </w:tblPr>
      <w:tblGrid>
        <w:gridCol w:w="9900"/>
        <w:tblGridChange w:id="0">
          <w:tblGrid>
            <w:gridCol w:w="9900"/>
          </w:tblGrid>
        </w:tblGridChange>
      </w:tblGrid>
      <w:tr>
        <w:trPr>
          <w:trHeight w:val="80" w:hRule="atLeast"/>
        </w:trPr>
        <w:tc>
          <w:tcPr>
            <w:tcBorders>
              <w:bottom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1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Technology Summary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MS Office (Word, Excel, PowerPoint)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Oracle 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Windows (all)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00.0" w:type="dxa"/>
        <w:jc w:val="left"/>
        <w:tblInd w:w="108.0" w:type="pct"/>
        <w:tblLayout w:type="fixed"/>
        <w:tblLook w:val="0000"/>
      </w:tblPr>
      <w:tblGrid>
        <w:gridCol w:w="9900"/>
        <w:tblGridChange w:id="0">
          <w:tblGrid>
            <w:gridCol w:w="9900"/>
          </w:tblGrid>
        </w:tblGridChange>
      </w:tblGrid>
      <w:tr>
        <w:tc>
          <w:tcPr>
            <w:tcBorders>
              <w:bottom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●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416-8382-217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●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 jaredsolomon@hotmail.com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864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Garamond" w:cs="Garamond" w:eastAsia="Garamond" w:hAnsi="Garamond"/>
      <w:i w:val="1"/>
      <w:sz w:val="97"/>
      <w:szCs w:val="97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amberroad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