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0"/>
          <w:smallCaps w:val="0"/>
          <w:sz w:val="44"/>
          <w:szCs w:val="44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sz w:val="44"/>
          <w:szCs w:val="44"/>
          <w:vertAlign w:val="baseline"/>
          <w:rtl w:val="0"/>
        </w:rPr>
        <w:t xml:space="preserve">Quaiser Abdullah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0"/>
          <w:sz w:val="19"/>
          <w:szCs w:val="19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19"/>
          <w:szCs w:val="19"/>
          <w:vertAlign w:val="baseline"/>
          <w:rtl w:val="0"/>
        </w:rPr>
        <w:t xml:space="preserve">quaiser@temple.edu |Philadelphia, PA |http://astro.temple.edu/~qabdulla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0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88900</wp:posOffset>
                </wp:positionV>
                <wp:extent cx="8115300" cy="571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88350" y="3780000"/>
                          <a:ext cx="8115300" cy="0"/>
                        </a:xfrm>
                        <a:prstGeom prst="straightConnector1">
                          <a:avLst/>
                        </a:prstGeom>
                        <a:noFill/>
                        <a:ln cap="flat" cmpd="thinThick"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88900</wp:posOffset>
                </wp:positionV>
                <wp:extent cx="8115300" cy="57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30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40" w:hanging="720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Experienced and certified IT professional trainer and technical writer seeking a challenging career in Information Technology development, training, education and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aramond" w:cs="Garamond" w:eastAsia="Garamond" w:hAnsi="Garamond"/>
          <w:b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ab/>
        <w:t xml:space="preserve">2005 – Present </w:t>
        <w:tab/>
        <w:tab/>
        <w:tab/>
        <w:t xml:space="preserve">Langevin Learning Services</w:t>
        <w:tab/>
        <w:tab/>
        <w:t xml:space="preserve">Ogdensburg, NY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Professional Trainer Certification (Training Director track – certificate expected 12/08)</w:t>
      </w:r>
    </w:p>
    <w:p w:rsidR="00000000" w:rsidDel="00000000" w:rsidP="00000000" w:rsidRDefault="00000000" w:rsidRPr="00000000" w14:paraId="0000000A">
      <w:pPr>
        <w:ind w:left="720" w:firstLine="72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72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2004 – Present</w:t>
        <w:tab/>
        <w:tab/>
        <w:tab/>
        <w:t xml:space="preserve">Temple University</w:t>
        <w:tab/>
        <w:tab/>
        <w:tab/>
        <w:t xml:space="preserve">Philadelphia, PA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Adult and Organizational Development (Masters of Education – degree expected 05/07)</w:t>
      </w:r>
    </w:p>
    <w:p w:rsidR="00000000" w:rsidDel="00000000" w:rsidP="00000000" w:rsidRDefault="00000000" w:rsidRPr="00000000" w14:paraId="0000000D">
      <w:pPr>
        <w:ind w:left="720" w:firstLine="72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72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2000 – 2003</w:t>
        <w:tab/>
        <w:tab/>
        <w:tab/>
        <w:t xml:space="preserve">Temple University</w:t>
        <w:tab/>
        <w:tab/>
        <w:tab/>
        <w:t xml:space="preserve">Philadelphia, PA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Dual Major: Political Science &amp; Religion (Bachelor of Arts)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Minor: Asian Studies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Cum Laude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Distinction in Political Science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University Honors</w:t>
      </w:r>
    </w:p>
    <w:p w:rsidR="00000000" w:rsidDel="00000000" w:rsidP="00000000" w:rsidRDefault="00000000" w:rsidRPr="00000000" w14:paraId="00000014">
      <w:pPr>
        <w:ind w:left="252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Education, Teaching and Training: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05/2006</w:t>
        <w:tab/>
        <w:t xml:space="preserve">Certificate in Training and Organizational Development (Temple University)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240" w:firstLine="360"/>
        <w:rPr>
          <w:rFonts w:ascii="Garamond" w:cs="Garamond" w:eastAsia="Garamond" w:hAnsi="Garamond"/>
          <w:i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left="3240" w:firstLine="360"/>
        <w:rPr>
          <w:rFonts w:ascii="Garamond" w:cs="Garamond" w:eastAsia="Garamond" w:hAnsi="Garamond"/>
          <w:i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u w:val="single"/>
          <w:vertAlign w:val="baseline"/>
          <w:rtl w:val="0"/>
        </w:rPr>
        <w:t xml:space="preserve">Relevant Courses in Masters of Education Program:</w:t>
      </w:r>
      <w:r w:rsidDel="00000000" w:rsidR="00000000" w:rsidRPr="00000000">
        <w:rPr>
          <w:rtl w:val="0"/>
        </w:rPr>
      </w:r>
    </w:p>
    <w:tbl>
      <w:tblPr>
        <w:tblStyle w:val="Table1"/>
        <w:tblW w:w="6728.0" w:type="dxa"/>
        <w:jc w:val="left"/>
        <w:tblInd w:w="3708.0" w:type="dxa"/>
        <w:tblLayout w:type="fixed"/>
        <w:tblLook w:val="0000"/>
      </w:tblPr>
      <w:tblGrid>
        <w:gridCol w:w="3668"/>
        <w:gridCol w:w="3060"/>
        <w:tblGridChange w:id="0">
          <w:tblGrid>
            <w:gridCol w:w="3668"/>
            <w:gridCol w:w="3060"/>
          </w:tblGrid>
        </w:tblGridChange>
      </w:tblGrid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9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baseline"/>
                <w:rtl w:val="0"/>
              </w:rPr>
              <w:t xml:space="preserve">Facilitating Adult Learning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baseline"/>
                <w:rtl w:val="0"/>
              </w:rPr>
              <w:t xml:space="preserve">Interpersonal Skills 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baseline"/>
                <w:rtl w:val="0"/>
              </w:rPr>
              <w:t xml:space="preserve">Org. Assessment, Design and Strategy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baseline"/>
                <w:rtl w:val="0"/>
              </w:rPr>
              <w:t xml:space="preserve">System Dynamics</w:t>
            </w:r>
          </w:p>
        </w:tc>
      </w:tr>
      <w:tr>
        <w:trPr>
          <w:trHeight w:val="200" w:hRule="atLeast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baseline"/>
                <w:rtl w:val="0"/>
              </w:rPr>
              <w:t xml:space="preserve">Curriculum, Instruction and Technology in Education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9"/>
              </w:numPr>
              <w:ind w:left="36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0"/>
                <w:szCs w:val="20"/>
                <w:vertAlign w:val="baseline"/>
                <w:rtl w:val="0"/>
              </w:rPr>
              <w:t xml:space="preserve">Characteristics of Computer-Based Instruction</w:t>
            </w:r>
          </w:p>
        </w:tc>
      </w:tr>
    </w:tbl>
    <w:p w:rsidR="00000000" w:rsidDel="00000000" w:rsidP="00000000" w:rsidRDefault="00000000" w:rsidRPr="00000000" w14:paraId="00000020">
      <w:pPr>
        <w:ind w:left="1800"/>
        <w:rPr>
          <w:rFonts w:ascii="Garamond" w:cs="Garamond" w:eastAsia="Garamond" w:hAnsi="Garamond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04/2006</w:t>
        <w:tab/>
        <w:t xml:space="preserve">IC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2003 / 2005 Authorized Instructor (Certiport)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08/2005</w:t>
        <w:tab/>
        <w:t xml:space="preserve">Microsoft Office Specialist Master Instructor – Microsoft Office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02/2005</w:t>
        <w:tab/>
        <w:t xml:space="preserve">Microsoft Office Specialist Master Instructor – Microsoft Office XP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3600"/>
        <w:rPr>
          <w:rFonts w:ascii="Garamond" w:cs="Garamond" w:eastAsia="Garamond" w:hAnsi="Garamond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Technical: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05/2006</w:t>
        <w:tab/>
        <w:t xml:space="preserve">ICDL-US Full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07/2005</w:t>
        <w:tab/>
        <w:t xml:space="preserve">Microsoft Office Specialist Master Certification – Microsoft Office 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3585" w:hanging="1425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12/2004</w:t>
        <w:tab/>
        <w:t xml:space="preserve">Microsoft Office Specialist: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Word 2003 – Expert; Excel 2003 – Expert; PowerPoint 2003; Access 2003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(Certiport)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01/2005</w:t>
        <w:tab/>
        <w:t xml:space="preserve">Microsoft Office Specialist Master Certification – Microsoft Office XP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3600" w:hanging="144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12/2004</w:t>
        <w:tab/>
        <w:t xml:space="preserve">Microsoft Office Specialist: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Word XP/2002 – Expert; Excel XP/2002 – Expert;  Outlook XP/2002; PowerPoint XP/2002; Access XP/2002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(Certiport)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06/2002</w:t>
        <w:tab/>
        <w:t xml:space="preserve">Certificate of Training in MCSE (Ameritrain, Inc.)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72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Dec. 2004 – Present</w:t>
        <w:tab/>
        <w:tab/>
        <w:t xml:space="preserve">Temple University (Computer Services)</w:t>
        <w:tab/>
        <w:t xml:space="preserve">Philadelphia, PA</w:t>
      </w:r>
    </w:p>
    <w:p w:rsidR="00000000" w:rsidDel="00000000" w:rsidP="00000000" w:rsidRDefault="00000000" w:rsidRPr="00000000" w14:paraId="0000002F">
      <w:pPr>
        <w:rPr>
          <w:rFonts w:ascii="Garamond" w:cs="Garamond" w:eastAsia="Garamond" w:hAnsi="Garamond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Senior Information Systems Instructional Support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Provide software and hardware training to members of administration, faculty, staff and students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Technical Writer – Develop and re-design step-by-step training materials for end-users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Manage the seminar schedule – a perpetual rotation of over 100 seminars and over 10 facilitators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Develop, implement and manage new hands-on seminars on new technology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Develop, implement and manage new online seminars on new technology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2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-level Help Desk support for Microsoft Office applications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Manage and coordinate functions of the licensed testing center for Certiport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Conduct seminars preparing participants for MOS certification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Proctor MOS examinations</w:t>
      </w:r>
    </w:p>
    <w:p w:rsidR="00000000" w:rsidDel="00000000" w:rsidP="00000000" w:rsidRDefault="00000000" w:rsidRPr="00000000" w14:paraId="00000039">
      <w:pPr>
        <w:ind w:left="144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72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Aug. 2003 – Present</w:t>
        <w:tab/>
        <w:tab/>
        <w:t xml:space="preserve">Temple University (CIS Dept)</w:t>
        <w:tab/>
        <w:tab/>
        <w:t xml:space="preserve">Philadelphia, PA</w:t>
      </w:r>
    </w:p>
    <w:p w:rsidR="00000000" w:rsidDel="00000000" w:rsidP="00000000" w:rsidRDefault="00000000" w:rsidRPr="00000000" w14:paraId="0000003B">
      <w:pPr>
        <w:rPr>
          <w:rFonts w:ascii="Garamond" w:cs="Garamond" w:eastAsia="Garamond" w:hAnsi="Garamond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Adjunct Faculty – Laboratory Instructor: Computer &amp; Information Sciences 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Prepare lessons for lab tutorials and design class examples for hands-on instruction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Instruct students on use of complete MS Office package, and web page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Prepare and grade assignments and exams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Preparation of initial lesson plan template for all adjunct faculty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72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72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Sept. 2004 – Jan. 2005</w:t>
        <w:tab/>
        <w:tab/>
        <w:t xml:space="preserve">Metropolitan Career Center</w:t>
        <w:tab/>
        <w:tab/>
        <w:t xml:space="preserve">Philadelphia, PA</w:t>
      </w:r>
    </w:p>
    <w:p w:rsidR="00000000" w:rsidDel="00000000" w:rsidP="00000000" w:rsidRDefault="00000000" w:rsidRPr="00000000" w14:paraId="00000042">
      <w:pPr>
        <w:rPr>
          <w:rFonts w:ascii="Garamond" w:cs="Garamond" w:eastAsia="Garamond" w:hAnsi="Garamond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Adjunct Faculty – Introduction to Microcomputers; Advanced Word and Excel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Instruct students on basic concepts of computer literacy (Introduction)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Instruct students on advanced use of MS Word and MS Excel (Advanced)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Prepare lessons for lab tutorials and design class examples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Prepare and grade assignments and exams</w:t>
      </w:r>
    </w:p>
    <w:p w:rsidR="00000000" w:rsidDel="00000000" w:rsidP="00000000" w:rsidRDefault="00000000" w:rsidRPr="00000000" w14:paraId="00000047">
      <w:pPr>
        <w:ind w:left="144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Oct. 2001 – Dec. 2004</w:t>
        <w:tab/>
        <w:tab/>
        <w:t xml:space="preserve">Temple University (Writing Center)</w:t>
        <w:tab/>
        <w:t xml:space="preserve">Philadelphia, PA</w:t>
      </w:r>
    </w:p>
    <w:p w:rsidR="00000000" w:rsidDel="00000000" w:rsidP="00000000" w:rsidRDefault="00000000" w:rsidRPr="00000000" w14:paraId="00000049">
      <w:pPr>
        <w:ind w:left="720" w:firstLine="72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Writing Tutor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Assist undergraduate and graduate students with term papers, research papers and projects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Help students understand and implement proper grammar skills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Work with ESL students to improve English language skills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Online tutor for students who submit papers via an online web interface</w:t>
      </w:r>
    </w:p>
    <w:p w:rsidR="00000000" w:rsidDel="00000000" w:rsidP="00000000" w:rsidRDefault="00000000" w:rsidRPr="00000000" w14:paraId="0000004E">
      <w:pPr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July 2002 – Aug. 2003</w:t>
        <w:tab/>
        <w:tab/>
        <w:t xml:space="preserve">Temple University (CIS Dept)</w:t>
        <w:tab/>
        <w:tab/>
        <w:t xml:space="preserve">Philadelphia, PA</w:t>
      </w:r>
    </w:p>
    <w:p w:rsidR="00000000" w:rsidDel="00000000" w:rsidP="00000000" w:rsidRDefault="00000000" w:rsidRPr="00000000" w14:paraId="00000050">
      <w:pPr>
        <w:rPr>
          <w:rFonts w:ascii="Garamond" w:cs="Garamond" w:eastAsia="Garamond" w:hAnsi="Garamond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Computer &amp; Information Sciences Laboratory Instructor and Teaching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Assist students with computing concepts and methods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Assist instructor with preparation and grading of assignments and exams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Provide additional assistance to students outside of classroom hours</w:t>
      </w:r>
    </w:p>
    <w:p w:rsidR="00000000" w:rsidDel="00000000" w:rsidP="00000000" w:rsidRDefault="00000000" w:rsidRPr="00000000" w14:paraId="00000054">
      <w:pPr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Jan. 2002 – Jan. 2003 </w:t>
        <w:tab/>
        <w:tab/>
        <w:t xml:space="preserve">Growing Light Day School</w:t>
        <w:tab/>
        <w:tab/>
        <w:t xml:space="preserve">Philadelphia, PA</w:t>
      </w:r>
    </w:p>
    <w:p w:rsidR="00000000" w:rsidDel="00000000" w:rsidP="00000000" w:rsidRDefault="00000000" w:rsidRPr="00000000" w14:paraId="00000056">
      <w:pPr>
        <w:ind w:left="720" w:firstLine="720"/>
        <w:rPr>
          <w:rFonts w:ascii="Garamond" w:cs="Garamond" w:eastAsia="Garamond" w:hAnsi="Garamond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Information Technology &amp; Science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 IT curriculum to be utilized throughout school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Teach computing concepts and applications to grades 3 through 6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Teach science concepts to grades 3 through 6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Provide technical support to administration and staff</w:t>
      </w:r>
    </w:p>
    <w:p w:rsidR="00000000" w:rsidDel="00000000" w:rsidP="00000000" w:rsidRDefault="00000000" w:rsidRPr="00000000" w14:paraId="0000005B">
      <w:pPr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Jan. 2002 – May 2002</w:t>
        <w:tab/>
        <w:tab/>
        <w:t xml:space="preserve">American Friends Service Committee</w:t>
        <w:tab/>
        <w:t xml:space="preserve">Philadelphia, PA</w:t>
      </w:r>
    </w:p>
    <w:p w:rsidR="00000000" w:rsidDel="00000000" w:rsidP="00000000" w:rsidRDefault="00000000" w:rsidRPr="00000000" w14:paraId="0000005D">
      <w:pPr>
        <w:ind w:left="720" w:firstLine="720"/>
        <w:rPr>
          <w:rFonts w:ascii="Garamond" w:cs="Garamond" w:eastAsia="Garamond" w:hAnsi="Garamond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Research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2520" w:hanging="360"/>
        <w:rPr>
          <w:b w:val="0"/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Research humanitarian issues arising out of the ongoing war with Afghanistan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2520" w:hanging="360"/>
        <w:rPr>
          <w:b w:val="0"/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Produce a comprehensive weekly report used by employees and field agents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2520" w:hanging="360"/>
        <w:rPr>
          <w:b w:val="0"/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Institute and maintain an electronic discussion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144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Sept. 2000 – Jan. 2002</w:t>
        <w:tab/>
        <w:tab/>
        <w:t xml:space="preserve">Temple University (Fox Inf. Tech)</w:t>
        <w:tab/>
        <w:t xml:space="preserve">Philadelphia, PA</w:t>
      </w:r>
    </w:p>
    <w:p w:rsidR="00000000" w:rsidDel="00000000" w:rsidP="00000000" w:rsidRDefault="00000000" w:rsidRPr="00000000" w14:paraId="00000063">
      <w:pPr>
        <w:ind w:left="1440"/>
        <w:rPr>
          <w:rFonts w:ascii="Garamond" w:cs="Garamond" w:eastAsia="Garamond" w:hAnsi="Garamond"/>
          <w:b w:val="0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Head Consultant / Technician / Lab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Diagnose and troubleshoot administration, faculty and staff IT related problems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Responsible for opening and closing computer labs in Speakman Hall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Assist and train students with use of computers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Repair and troubleshoot software and hardware problems</w:t>
      </w:r>
    </w:p>
    <w:p w:rsidR="00000000" w:rsidDel="00000000" w:rsidP="00000000" w:rsidRDefault="00000000" w:rsidRPr="00000000" w14:paraId="00000068">
      <w:pPr>
        <w:ind w:left="144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Jan. 2000 – June 2000</w:t>
        <w:tab/>
        <w:tab/>
        <w:t xml:space="preserve">The Laboratory Charter School</w:t>
        <w:tab/>
        <w:tab/>
        <w:t xml:space="preserve">Philadelphia, PA</w:t>
      </w:r>
    </w:p>
    <w:p w:rsidR="00000000" w:rsidDel="00000000" w:rsidP="00000000" w:rsidRDefault="00000000" w:rsidRPr="00000000" w14:paraId="0000006A">
      <w:pPr>
        <w:ind w:left="720" w:firstLine="720"/>
        <w:rPr>
          <w:rFonts w:ascii="Garamond" w:cs="Garamond" w:eastAsia="Garamond" w:hAnsi="Garamond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Information Technology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Teach computing concepts and applications to grades 3 through 7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Set up computer labs at the school’s three sites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Provide technical support to administration and staff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Develop instructional material to teach keyboarding and basic computing concepts to elementary school students</w:t>
      </w:r>
    </w:p>
    <w:p w:rsidR="00000000" w:rsidDel="00000000" w:rsidP="00000000" w:rsidRDefault="00000000" w:rsidRPr="00000000" w14:paraId="0000006F">
      <w:pPr>
        <w:ind w:left="1440"/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1440"/>
        <w:rPr>
          <w:rFonts w:ascii="Garamond" w:cs="Garamond" w:eastAsia="Garamond" w:hAnsi="Garamond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June 1997 – June 1998</w:t>
        <w:tab/>
        <w:tab/>
        <w:t xml:space="preserve">JSA International, Inc</w:t>
        <w:tab/>
        <w:tab/>
        <w:tab/>
        <w:t xml:space="preserve">Springfield, PA</w:t>
      </w:r>
    </w:p>
    <w:p w:rsidR="00000000" w:rsidDel="00000000" w:rsidP="00000000" w:rsidRDefault="00000000" w:rsidRPr="00000000" w14:paraId="00000071">
      <w:pPr>
        <w:ind w:left="720" w:firstLine="720"/>
        <w:rPr>
          <w:rFonts w:ascii="Garamond" w:cs="Garamond" w:eastAsia="Garamond" w:hAnsi="Garamond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vertAlign w:val="baseline"/>
          <w:rtl w:val="0"/>
        </w:rPr>
        <w:t xml:space="preserve">Computer Technician / Help Desk Support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Build and troubleshoot computer systems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Provide technical support to corporate and individual clients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Train corporate and individual clients on the use of hardware, software and peripheral devices</w:t>
      </w:r>
    </w:p>
    <w:p w:rsidR="00000000" w:rsidDel="00000000" w:rsidP="00000000" w:rsidRDefault="00000000" w:rsidRPr="00000000" w14:paraId="00000075">
      <w:pPr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Awards, Scholarships &amp;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04/2001 – 06/2003</w:t>
        <w:tab/>
        <w:t xml:space="preserve">McNair Scholar, Temple University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01/2002 – 06/2002</w:t>
        <w:tab/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Editorial &amp; Minority Affairs Advisor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Advising Committee Templetown.com</w:t>
      </w:r>
    </w:p>
    <w:p w:rsidR="00000000" w:rsidDel="00000000" w:rsidP="00000000" w:rsidRDefault="00000000" w:rsidRPr="00000000" w14:paraId="00000079">
      <w:pPr>
        <w:numPr>
          <w:ilvl w:val="0"/>
          <w:numId w:val="7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05/2003 Recipient,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Most Outstanding Student Leader Award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Student Activities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05/2003 Inducted into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Phi Beta Kappa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Academic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Honor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05/2002 Inducted into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Pi Sigma Alpha Honor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04/2002 Recipient of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Dr. Valaida Walker 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7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11/2001 Committee Member, Intercollegiate Athletic Advising Committee, Temple </w:t>
      </w:r>
    </w:p>
    <w:p w:rsidR="00000000" w:rsidDel="00000000" w:rsidP="00000000" w:rsidRDefault="00000000" w:rsidRPr="00000000" w14:paraId="0000007E">
      <w:pPr>
        <w:numPr>
          <w:ilvl w:val="0"/>
          <w:numId w:val="7"/>
        </w:numPr>
        <w:ind w:left="2520" w:hanging="360"/>
        <w:rPr/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11/2001 Recipient, W.W. Smith Charitable Scholarship (Temple)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7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10/2001 Presenter,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Global Welfare System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McNair Research Symposium, Puerto Rico</w:t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09/2001 Recipient, Best Research Presentation, McNair Program</w:t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2520" w:hanging="360"/>
        <w:rPr>
          <w:i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06/2001 Inducted into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National Society of Collegiate Scholars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2520" w:hanging="360"/>
        <w:rPr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05/2001 </w:t>
      </w:r>
      <w:r w:rsidDel="00000000" w:rsidR="00000000" w:rsidRPr="00000000">
        <w:rPr>
          <w:rFonts w:ascii="Garamond" w:cs="Garamond" w:eastAsia="Garamond" w:hAnsi="Garamond"/>
          <w:i w:val="1"/>
          <w:sz w:val="22"/>
          <w:szCs w:val="22"/>
          <w:vertAlign w:val="baseline"/>
          <w:rtl w:val="0"/>
        </w:rPr>
        <w:t xml:space="preserve">Student Trustee and Spokesperson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, Temple Student Government </w:t>
      </w:r>
    </w:p>
    <w:p w:rsidR="00000000" w:rsidDel="00000000" w:rsidP="00000000" w:rsidRDefault="00000000" w:rsidRPr="00000000" w14:paraId="00000083">
      <w:pPr>
        <w:rPr>
          <w:rFonts w:ascii="Garamond" w:cs="Garamond" w:eastAsia="Garamond" w:hAnsi="Garamond"/>
          <w:i w:val="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Application Software: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8"/>
        </w:numPr>
        <w:ind w:left="324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Microsoft Office Suite: Word, Excel, PowerPoint, Access, FrontPage, Outlook, Publisher, Project 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8"/>
        </w:numPr>
        <w:ind w:left="324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Adobe: PhotoShop, Illustrator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8"/>
        </w:numPr>
        <w:ind w:left="324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Macromedia (Adobe): Dreamweaver, Contribute, Flash, Breeze, Captivate, Flash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8"/>
        </w:numPr>
        <w:ind w:left="324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Content Management: Blackboard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8"/>
        </w:numPr>
        <w:ind w:left="324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Intuit: QuickBooks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Hardware: PC Assembly, Troubleshooting, General Computer Repair and Wireless Network 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ind w:left="2520" w:hanging="360"/>
        <w:rPr>
          <w:b w:val="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vertAlign w:val="baseline"/>
          <w:rtl w:val="0"/>
        </w:rPr>
        <w:t xml:space="preserve">Operating Systems: Windows, Mac/OS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Garamond" w:cs="Garamond" w:eastAsia="Garamond" w:hAnsi="Garamond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5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8/8/2006 4:19 PM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