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1440"/>
          <w:tab w:val="left" w:pos="2160"/>
        </w:tabs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ab/>
        <w:tab/>
        <w:t xml:space="preserve">Dorothy Hloom</w:t>
      </w:r>
    </w:p>
    <w:p w:rsidR="00000000" w:rsidDel="00000000" w:rsidP="00000000" w:rsidRDefault="00000000" w:rsidRPr="00000000" w14:paraId="00000002">
      <w:pPr>
        <w:tabs>
          <w:tab w:val="right" w:pos="1440"/>
          <w:tab w:val="left" w:pos="2160"/>
        </w:tabs>
        <w:rPr/>
      </w:pPr>
      <w:r w:rsidDel="00000000" w:rsidR="00000000" w:rsidRPr="00000000">
        <w:rPr>
          <w:rtl w:val="0"/>
        </w:rPr>
        <w:tab/>
        <w:tab/>
        <w:t xml:space="preserve">info@hloom.com / 123 456 7899</w:t>
      </w:r>
    </w:p>
    <w:p w:rsidR="00000000" w:rsidDel="00000000" w:rsidP="00000000" w:rsidRDefault="00000000" w:rsidRPr="00000000" w14:paraId="00000003">
      <w:pPr>
        <w:tabs>
          <w:tab w:val="right" w:pos="1440"/>
          <w:tab w:val="left" w:pos="21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tabs>
          <w:tab w:val="right" w:pos="8640"/>
        </w:tabs>
        <w:rPr/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pos="1440"/>
          <w:tab w:val="left" w:pos="2160"/>
        </w:tabs>
        <w:rPr/>
      </w:pPr>
      <w:r w:rsidDel="00000000" w:rsidR="00000000" w:rsidRPr="00000000">
        <w:rPr>
          <w:rtl w:val="0"/>
        </w:rPr>
        <w:tab/>
        <w:tab/>
        <w:t xml:space="preserve">Loremip sumdolor sitamet and consecteturadipis cingelit. Crasviver racommodopurus, in tempus risuspulv inarnec. In interdumeros auctorto rtoraliq uetblandit .Suspendisse id magna velsar.</w:t>
      </w:r>
    </w:p>
    <w:p w:rsidR="00000000" w:rsidDel="00000000" w:rsidP="00000000" w:rsidRDefault="00000000" w:rsidRPr="00000000" w14:paraId="00000006">
      <w:pPr>
        <w:tabs>
          <w:tab w:val="right" w:pos="1440"/>
          <w:tab w:val="left" w:pos="21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right" w:pos="8640"/>
        </w:tabs>
        <w:rPr/>
      </w:pPr>
      <w:r w:rsidDel="00000000" w:rsidR="00000000" w:rsidRPr="00000000">
        <w:rPr>
          <w:rtl w:val="0"/>
        </w:rPr>
        <w:t xml:space="preserve">Work Experience</w:t>
      </w:r>
      <w:r w:rsidDel="00000000" w:rsidR="00000000" w:rsidRPr="00000000">
        <w:rPr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pos="1440"/>
          <w:tab w:val="left" w:pos="2160"/>
        </w:tabs>
        <w:rPr/>
      </w:pPr>
      <w:r w:rsidDel="00000000" w:rsidR="00000000" w:rsidRPr="00000000">
        <w:rPr>
          <w:rtl w:val="0"/>
        </w:rPr>
        <w:tab/>
        <w:t xml:space="preserve">2011 –present</w:t>
        <w:tab/>
        <w:t xml:space="preserve">Loremipsum dolor sit amet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after="0" w:before="0" w:line="288" w:lineRule="auto"/>
        <w:ind w:left="1287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Fusceiaculis, estquislaciniapretium, pedemetusmolestie lacus, at gravidawisi ante at libero.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after="0" w:before="0" w:line="288" w:lineRule="auto"/>
        <w:ind w:left="1287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Quisque ornare placeratrisus. Utmolestie magna at mi.</w:t>
      </w:r>
    </w:p>
    <w:p w:rsidR="00000000" w:rsidDel="00000000" w:rsidP="00000000" w:rsidRDefault="00000000" w:rsidRPr="00000000" w14:paraId="0000000B">
      <w:pPr>
        <w:tabs>
          <w:tab w:val="right" w:pos="1440"/>
          <w:tab w:val="left" w:pos="21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pos="1440"/>
          <w:tab w:val="left" w:pos="2160"/>
        </w:tabs>
        <w:rPr/>
      </w:pPr>
      <w:r w:rsidDel="00000000" w:rsidR="00000000" w:rsidRPr="00000000">
        <w:rPr>
          <w:rtl w:val="0"/>
        </w:rPr>
        <w:tab/>
        <w:t xml:space="preserve">2008 – 2011</w:t>
        <w:tab/>
        <w:t xml:space="preserve">Crasviverr acommodop urus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after="0" w:before="0" w:line="288" w:lineRule="auto"/>
        <w:ind w:left="1287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Suspendisse dui purus, scelerisque at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after="0" w:before="0" w:line="288" w:lineRule="auto"/>
        <w:ind w:left="1287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Avulputate vitae, pretiummattis, nunc. Mauri seqetneque at semvenenatis.</w:t>
      </w:r>
    </w:p>
    <w:p w:rsidR="00000000" w:rsidDel="00000000" w:rsidP="00000000" w:rsidRDefault="00000000" w:rsidRPr="00000000" w14:paraId="0000000F">
      <w:pPr>
        <w:tabs>
          <w:tab w:val="right" w:pos="1440"/>
          <w:tab w:val="left" w:pos="21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pos="1440"/>
          <w:tab w:val="left" w:pos="2160"/>
        </w:tabs>
        <w:rPr/>
      </w:pPr>
      <w:r w:rsidDel="00000000" w:rsidR="00000000" w:rsidRPr="00000000">
        <w:rPr>
          <w:rtl w:val="0"/>
        </w:rPr>
        <w:tab/>
        <w:t xml:space="preserve">2005 – 2008</w:t>
        <w:tab/>
        <w:t xml:space="preserve">Collaboratively administrate turnkey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after="0" w:before="0" w:line="288" w:lineRule="auto"/>
        <w:ind w:left="1287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Sedsuscipit ante in arcuegestasconvallis. Etiamfermentumtellus.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after="0" w:before="0" w:line="288" w:lineRule="auto"/>
        <w:ind w:left="1287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Magna nisl tempus dolor, egetfring llalectus urnavelipsum. Tristiqueultrices. Nulla id auctorarcu. </w:t>
      </w:r>
    </w:p>
    <w:p w:rsidR="00000000" w:rsidDel="00000000" w:rsidP="00000000" w:rsidRDefault="00000000" w:rsidRPr="00000000" w14:paraId="00000013">
      <w:pPr>
        <w:tabs>
          <w:tab w:val="right" w:pos="1440"/>
          <w:tab w:val="left" w:pos="21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pos="1440"/>
          <w:tab w:val="left" w:pos="2160"/>
        </w:tabs>
        <w:rPr/>
      </w:pPr>
      <w:r w:rsidDel="00000000" w:rsidR="00000000" w:rsidRPr="00000000">
        <w:rPr>
          <w:rtl w:val="0"/>
        </w:rPr>
        <w:tab/>
        <w:t xml:space="preserve">2003 – 2005</w:t>
        <w:tab/>
        <w:t xml:space="preserve">Completely iterate covalent strategic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after="0" w:before="0" w:line="288" w:lineRule="auto"/>
        <w:ind w:left="1287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Suspendisse dui purus, scelerisque at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after="0" w:before="0" w:line="288" w:lineRule="auto"/>
        <w:ind w:left="1287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Avulputate vitae, pretiummattis, nunc. Mauris eqetneq.</w:t>
      </w:r>
    </w:p>
    <w:p w:rsidR="00000000" w:rsidDel="00000000" w:rsidP="00000000" w:rsidRDefault="00000000" w:rsidRPr="00000000" w14:paraId="00000017">
      <w:pPr>
        <w:pStyle w:val="Heading1"/>
        <w:tabs>
          <w:tab w:val="right" w:pos="8640"/>
        </w:tabs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tabs>
          <w:tab w:val="right" w:pos="8640"/>
        </w:tabs>
        <w:rPr/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Education</w:t>
      </w: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pos="1440"/>
          <w:tab w:val="left" w:pos="21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right" w:pos="1440"/>
          <w:tab w:val="left" w:pos="2160"/>
        </w:tabs>
        <w:rPr/>
      </w:pPr>
      <w:r w:rsidDel="00000000" w:rsidR="00000000" w:rsidRPr="00000000">
        <w:rPr>
          <w:rtl w:val="0"/>
        </w:rPr>
        <w:tab/>
        <w:t xml:space="preserve">2002 – 2008</w:t>
        <w:tab/>
        <w:t xml:space="preserve">Bachelor of Science in Marketing</w:t>
      </w:r>
    </w:p>
    <w:p w:rsidR="00000000" w:rsidDel="00000000" w:rsidP="00000000" w:rsidRDefault="00000000" w:rsidRPr="00000000" w14:paraId="0000001B">
      <w:pPr>
        <w:tabs>
          <w:tab w:val="right" w:pos="1440"/>
          <w:tab w:val="left" w:pos="2160"/>
        </w:tabs>
        <w:rPr/>
      </w:pPr>
      <w:r w:rsidDel="00000000" w:rsidR="00000000" w:rsidRPr="00000000">
        <w:rPr>
          <w:rtl w:val="0"/>
        </w:rPr>
        <w:tab/>
        <w:tab/>
        <w:t xml:space="preserve">Michigan State University</w:t>
      </w:r>
    </w:p>
    <w:p w:rsidR="00000000" w:rsidDel="00000000" w:rsidP="00000000" w:rsidRDefault="00000000" w:rsidRPr="00000000" w14:paraId="0000001C">
      <w:pPr>
        <w:tabs>
          <w:tab w:val="right" w:pos="1440"/>
          <w:tab w:val="left" w:pos="21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pos="1440"/>
          <w:tab w:val="left" w:pos="2160"/>
        </w:tabs>
        <w:rPr/>
      </w:pPr>
      <w:r w:rsidDel="00000000" w:rsidR="00000000" w:rsidRPr="00000000">
        <w:rPr>
          <w:rtl w:val="0"/>
        </w:rPr>
        <w:tab/>
        <w:t xml:space="preserve">2001 – 2005</w:t>
        <w:tab/>
        <w:t xml:space="preserve">Bachelor of Science in Marketing</w:t>
        <w:tab/>
      </w:r>
    </w:p>
    <w:p w:rsidR="00000000" w:rsidDel="00000000" w:rsidP="00000000" w:rsidRDefault="00000000" w:rsidRPr="00000000" w14:paraId="0000001E">
      <w:pPr>
        <w:tabs>
          <w:tab w:val="right" w:pos="1440"/>
          <w:tab w:val="left" w:pos="2160"/>
        </w:tabs>
        <w:rPr/>
      </w:pPr>
      <w:r w:rsidDel="00000000" w:rsidR="00000000" w:rsidRPr="00000000">
        <w:rPr>
          <w:rtl w:val="0"/>
        </w:rPr>
        <w:tab/>
        <w:tab/>
        <w:t xml:space="preserve">Burt Township School</w:t>
      </w:r>
    </w:p>
    <w:p w:rsidR="00000000" w:rsidDel="00000000" w:rsidP="00000000" w:rsidRDefault="00000000" w:rsidRPr="00000000" w14:paraId="0000001F">
      <w:pPr>
        <w:tabs>
          <w:tab w:val="right" w:pos="1440"/>
          <w:tab w:val="left" w:pos="216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0">
      <w:pPr>
        <w:pStyle w:val="Heading1"/>
        <w:tabs>
          <w:tab w:val="right" w:pos="8640"/>
        </w:tabs>
        <w:rPr/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Skills</w:t>
      </w: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pos="1440"/>
          <w:tab w:val="left" w:pos="21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pos="1440"/>
          <w:tab w:val="left" w:pos="2160"/>
        </w:tabs>
        <w:rPr/>
      </w:pPr>
      <w:r w:rsidDel="00000000" w:rsidR="00000000" w:rsidRPr="00000000">
        <w:rPr>
          <w:rtl w:val="0"/>
        </w:rPr>
        <w:tab/>
        <w:t xml:space="preserve">Lorem Ipsum</w:t>
        <w:tab/>
        <w:t xml:space="preserve">Lorem ipsumdolor sitamet and consectet uradipiscingelit. Crasvi verracommodo purus, in tempus risuspulvi narnec.</w:t>
      </w:r>
    </w:p>
    <w:p w:rsidR="00000000" w:rsidDel="00000000" w:rsidP="00000000" w:rsidRDefault="00000000" w:rsidRPr="00000000" w14:paraId="00000023">
      <w:pPr>
        <w:tabs>
          <w:tab w:val="right" w:pos="1440"/>
          <w:tab w:val="left" w:pos="21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right" w:pos="1440"/>
          <w:tab w:val="left" w:pos="2160"/>
        </w:tabs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  <w:tab/>
        <w:t xml:space="preserve">Lorem Ipsum</w:t>
        <w:tab/>
        <w:t xml:space="preserve">Credibly innovate granular internal or "organic" sources whereas high standards in web-readiness. Energistically scale future-proof core competencies vis-a-vis impactful experiences.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first"/>
      <w:pgSz w:h="15840" w:w="12240"/>
      <w:pgMar w:bottom="864" w:top="1440" w:left="1872" w:right="1584" w:header="706" w:footer="70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  <w:font w:name="Georgia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855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| Page</w:t>
      <w:tab/>
      <w:t xml:space="preserve">Dorothy Hloom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1287" w:hanging="360.0000000000001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tabs>
          <w:tab w:val="right" w:pos="1440"/>
          <w:tab w:val="left" w:pos="2160"/>
        </w:tabs>
        <w:spacing w:line="288" w:lineRule="auto"/>
        <w:ind w:left="21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right" w:pos="8640"/>
      </w:tabs>
      <w:spacing w:after="120" w:line="240" w:lineRule="auto"/>
      <w:ind w:left="-720" w:firstLine="0"/>
    </w:pPr>
    <w:rPr>
      <w:rFonts w:ascii="Trebuchet MS" w:cs="Trebuchet MS" w:eastAsia="Trebuchet MS" w:hAnsi="Trebuchet MS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440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