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color w:val="000000"/>
          <w:sz w:val="22"/>
          <w:szCs w:val="22"/>
          <w:vertAlign w:val="baseline"/>
          <w:rtl w:val="0"/>
        </w:rPr>
        <w:t xml:space="preserve">AMY SMITH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br w:type="textWrapping"/>
        <w:t xml:space="preserve">123 Main Street • Atlanta, Georgia • 30339</w:t>
        <w:br w:type="textWrapping"/>
        <w:t xml:space="preserve">Home: (555) 555-1234, Cell: (555) 555-1235 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color w:val="0000a0"/>
            <w:sz w:val="24"/>
            <w:szCs w:val="24"/>
            <w:u w:val="single"/>
            <w:vertAlign w:val="baseline"/>
            <w:rtl w:val="0"/>
          </w:rPr>
          <w:t xml:space="preserve">asmith@sample~resume.com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smallCaps w:val="0"/>
          <w:color w:val="000000"/>
          <w:vertAlign w:val="baseli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Seek the Challenging Position of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83" w:before="0" w:lineRule="auto"/>
        <w:ind w:left="0" w:right="0" w:firstLine="0"/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A highly talented Dancer with extensive experience in the use of movement, gesture and body language to portray a character, situation and abstract concept to an audience, usually to the accompaniment of music; interpreting the work of choreographers, sometimes requiring improvisation; remarkable background in a variety of genres: from classical ballet and West End musicals, to contemporary dance and disco.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83" w:before="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twelve years of experience in dancing.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Uncommon flexibility, energy, and lots of time available.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Remarkable flexibility, agility, coordination, grace, and a sense of rhythm.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Deep feeling for music, a creative ability to express myself through movement.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Profound problem-solving skills and sound ability to function as part of a team.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Thorough knowledge of dance and its related issues.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confidence and self-belief, physical fitness, stamina and perseverance.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H&amp;S Dance Club, Tarrytown, NY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2002 - Present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for and attend auditions and cast sessions.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for performances, by rehearsing and exercising.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to a live audience.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and create choreography.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and interpret choreography with colleagues and choreographers.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 and using other skills, such as singing and acting - many roles, for example in musical theatre, require a combination of performance skills.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after costumes and equipment.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care of the health and safety of others, which requires knowledge and observation of physiology and anatomy, as well as safe use of premises and equipment.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in dance development and promotion, encouraging and enabling people, especially children, to become involved in dance and to understand and appreciate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Cousins Dance School, NY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1997 - 2002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Dance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 students aged 6-adult in hip hop, jazz, and tap classes which included warm up, stretch and strengthen, and cool down segments.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in the development of the dance curriculum to meet dance teacher education certification.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Generated new ways to present material to keep students interested and involved.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classes for maximum student benefit in time allotted.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Choreographed new combinations and routines on a weekly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Cousins Dance Company, NY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1993 - 1997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Rehearsed dance steps and movements under the direction and instruction of a choreographer.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own interpretation of a role.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Trained daily to maintain or improve technical standards, fitness and suppleness and to help reduce the risk of injury when rehearsing or performing.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styles of dance as the company, project or choreographer requires.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Sang and acted as part of a performance.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Contributed to the choreographic process with individually devised material.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Choreographed dance works or routines.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 and Professional Training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York University, NY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BS degree in Theater Arts (1992)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