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Jack Nathan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55 York Street | Muskogee, OK 63511 | (555) 555-5100 | jack @ email . 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OBJECTIVE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Looking for a position as a Phlebotomist with Care Lab utilizing knowledge and skills in lab work and testing procedures to provide the best possible results.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 &amp;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Phlebotomy Training – UAF Community and Technical College – Muskogee, OK 2015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Certified From ASCP (American Society of Clinical Pathologists)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High School Diploma – Muskogee High School, Muskogee, OK 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MAJOR 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Working knowledge of anatomy, physiology, infection control and specimen processing</w:t>
        <w:br w:type="textWrapping"/>
        <w:t xml:space="preserve">• Familiar with medical terminology, first aid and safety.</w:t>
        <w:br w:type="textWrapping"/>
        <w:t xml:space="preserve">• Special talent for instructing patients with procedures</w:t>
        <w:br w:type="textWrapping"/>
        <w:t xml:space="preserve">• Thorough understanding of centrifugation and specimen aliquoting</w:t>
        <w:br w:type="textWrapping"/>
        <w:t xml:space="preserve">• Adept at managing office work relevant to the 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Holzer Health Systems – Gallipolis, OH  Summer 2014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Phlebotomy Intern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Collected blood and urine specimens using venous and micro techniques</w:t>
        <w:br w:type="textWrapping"/>
        <w:t xml:space="preserve">• Verified specimen collection information in laboratory information system</w:t>
        <w:br w:type="textWrapping"/>
        <w:t xml:space="preserve">• Performed bleeding time procedures</w:t>
        <w:br w:type="textWrapping"/>
        <w:t xml:space="preserve">• Communicated with patients and staff to provide information regarding status of orders</w:t>
        <w:br w:type="textWrapping"/>
        <w:t xml:space="preserve">• Followed established policies and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Excellent verbal and written communication skills</w:t>
        <w:br w:type="textWrapping"/>
        <w:t xml:space="preserve">• Confident and a rational ability to work independently</w:t>
        <w:br w:type="textWrapping"/>
        <w:t xml:space="preserve">• Fabulous organizational and interpersonal skills</w:t>
        <w:br w:type="textWrapping"/>
        <w:t xml:space="preserve">• Intense lab skills</w:t>
        <w:br w:type="textWrapping"/>
        <w:t xml:space="preserve">• Exceptional ability to work with a diversity of population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INVOLVEMENTS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Muskogee Phlebotomy Club</w:t>
        <w:br w:type="textWrapping"/>
        <w:t xml:space="preserve">• American Society of Phlebotomy</w:t>
        <w:br w:type="textWrapping"/>
        <w:t xml:space="preserve">• Boys and Girls Volunteer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