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RESUME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5448300</wp:posOffset>
                </wp:positionH>
                <wp:positionV relativeFrom="paragraph">
                  <wp:posOffset>-977899</wp:posOffset>
                </wp:positionV>
                <wp:extent cx="914400" cy="18288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26900" y="2903700"/>
                          <a:ext cx="838200" cy="1752600"/>
                        </a:xfrm>
                        <a:custGeom>
                          <a:rect b="b" l="l" r="r" t="t"/>
                          <a:pathLst>
                            <a:path extrusionOk="0" h="1752600" w="838200">
                              <a:moveTo>
                                <a:pt x="0" y="0"/>
                              </a:moveTo>
                              <a:lnTo>
                                <a:pt x="838200" y="0"/>
                              </a:lnTo>
                              <a:lnTo>
                                <a:pt x="838200" y="1752600"/>
                              </a:lnTo>
                              <a:lnTo>
                                <a:pt x="428846" y="1552575"/>
                              </a:lnTo>
                              <a:lnTo>
                                <a:pt x="0" y="1752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987"/>
                        </a:solidFill>
                        <a:ln cap="flat" cmpd="sng" w="38100">
                          <a:solidFill>
                            <a:srgbClr val="FFFFFF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80"/>
                                <w:vertAlign w:val="baseline"/>
                              </w:rPr>
                              <w:t xml:space="preserve">JH</w:t>
                            </w:r>
                          </w:p>
                        </w:txbxContent>
                      </wps:txbx>
                      <wps:bodyPr anchorCtr="0" anchor="ctr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5448300</wp:posOffset>
                </wp:positionH>
                <wp:positionV relativeFrom="paragraph">
                  <wp:posOffset>-977899</wp:posOffset>
                </wp:positionV>
                <wp:extent cx="914400" cy="18288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1828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John Hloom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1234 Park Avenue, Redwood City, CA 94063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(123) 456 78 99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info@hloom.com</w:t>
      </w:r>
    </w:p>
    <w:p w:rsidR="00000000" w:rsidDel="00000000" w:rsidP="00000000" w:rsidRDefault="00000000" w:rsidRPr="00000000" w14:paraId="00000006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" w:cs="Times" w:eastAsia="Times" w:hAnsi="Times"/>
          <w:b w:val="1"/>
          <w:smallCaps w:val="1"/>
          <w:color w:val="114d4d"/>
        </w:rPr>
      </w:pPr>
      <w:r w:rsidDel="00000000" w:rsidR="00000000" w:rsidRPr="00000000">
        <w:rPr>
          <w:rFonts w:ascii="Times" w:cs="Times" w:eastAsia="Times" w:hAnsi="Times"/>
          <w:b w:val="1"/>
          <w:smallCaps w:val="1"/>
          <w:color w:val="114d4d"/>
          <w:rtl w:val="0"/>
        </w:rPr>
        <w:t xml:space="preserve">Professional Experience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e9987"/>
          <w:sz w:val="24"/>
          <w:szCs w:val="24"/>
          <w:u w:val="none"/>
          <w:shd w:fill="auto" w:val="clear"/>
          <w:vertAlign w:val="baseline"/>
          <w:rtl w:val="0"/>
        </w:rPr>
        <w:t xml:space="preserve">Werner Marketing Limited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Chicago, IL</w:t>
        <w:tab/>
        <w:t xml:space="preserve">2009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Marketing Manager</w:t>
        <w:tab/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Nunclacusmetus, posuereeget, laciniaeu, variusquis, libero.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Aliquamnonummyadipiscingaugue. Loremipsumdolorsitamet, consectetueradipiscingelit.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Maecenas porttitorconguemassa.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Fusceposuere, magna sedpulvinarultricies, puruslectusmalesuadalibero, sit ametcommodo.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e998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e9987"/>
          <w:sz w:val="24"/>
          <w:szCs w:val="24"/>
          <w:u w:val="none"/>
          <w:shd w:fill="auto" w:val="clear"/>
          <w:vertAlign w:val="baseline"/>
          <w:rtl w:val="0"/>
        </w:rPr>
        <w:t xml:space="preserve">NLF Financing Group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Chicago, ILM</w:t>
        <w:tab/>
        <w:t xml:space="preserve">2005 – 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Executive CEO Assistant</w:t>
        <w:tab/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Nunclacusmetus, posuereeget, laciniaeu, variusquis, libero.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Aliquamnonummyadipiscingaugue. Loremipsumdolorsitamet, consectetueradipiscingelit.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Maecenas porttitorconguemassa.Fusceposuere, magna sedpulvinarultricies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e998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e9987"/>
          <w:sz w:val="24"/>
          <w:szCs w:val="24"/>
          <w:u w:val="none"/>
          <w:shd w:fill="auto" w:val="clear"/>
          <w:vertAlign w:val="baseline"/>
          <w:rtl w:val="0"/>
        </w:rPr>
        <w:t xml:space="preserve">NLF Financing Group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Chicago, ILM</w:t>
        <w:tab/>
        <w:t xml:space="preserve">2001 – 2005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Executive CEO Assistant</w:t>
        <w:tab/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Nunclacusmetus, posuereeget, laciniaeu, variusquis, libero.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Aliquamnonummyadipiscingaugue. Loremipsumdolorsitamet, consectetueradipiscingelit.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Maecenas porttitorconguemassa.Fusceposuere, magna sedpulvinarultricies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" w:cs="Times" w:eastAsia="Times" w:hAnsi="Times"/>
          <w:b w:val="1"/>
          <w:smallCaps w:val="1"/>
          <w:color w:val="114d4d"/>
        </w:rPr>
      </w:pPr>
      <w:r w:rsidDel="00000000" w:rsidR="00000000" w:rsidRPr="00000000">
        <w:rPr>
          <w:rFonts w:ascii="Times" w:cs="Times" w:eastAsia="Times" w:hAnsi="Times"/>
          <w:b w:val="1"/>
          <w:smallCaps w:val="1"/>
          <w:color w:val="114d4d"/>
          <w:rtl w:val="0"/>
        </w:rPr>
        <w:t xml:space="preserve">Education</w:t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Times" w:cs="Times" w:eastAsia="Times" w:hAnsi="Times"/>
          <w:b w:val="1"/>
          <w:smallCaps w:val="1"/>
          <w:color w:val="114d4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/>
      </w:pPr>
      <w:r w:rsidDel="00000000" w:rsidR="00000000" w:rsidRPr="00000000">
        <w:rPr>
          <w:color w:val="6e9987"/>
          <w:rtl w:val="0"/>
        </w:rPr>
        <w:t xml:space="preserve">Purdue University</w:t>
      </w:r>
      <w:r w:rsidDel="00000000" w:rsidR="00000000" w:rsidRPr="00000000">
        <w:rPr>
          <w:rtl w:val="0"/>
        </w:rPr>
        <w:t xml:space="preserve">, West Lafayette, IN</w:t>
      </w:r>
      <w:r w:rsidDel="00000000" w:rsidR="00000000" w:rsidRPr="00000000">
        <w:rPr>
          <w:b w:val="1"/>
          <w:rtl w:val="0"/>
        </w:rPr>
        <w:t xml:space="preserve"> - </w:t>
      </w:r>
      <w:r w:rsidDel="00000000" w:rsidR="00000000" w:rsidRPr="00000000">
        <w:rPr>
          <w:rtl w:val="0"/>
        </w:rPr>
        <w:t xml:space="preserve">Bachelors in Graphic Design - 2005 – 2007</w:t>
      </w:r>
    </w:p>
    <w:p w:rsidR="00000000" w:rsidDel="00000000" w:rsidP="00000000" w:rsidRDefault="00000000" w:rsidRPr="00000000" w14:paraId="0000001F">
      <w:pPr>
        <w:spacing w:after="0" w:lineRule="auto"/>
        <w:rPr/>
      </w:pPr>
      <w:r w:rsidDel="00000000" w:rsidR="00000000" w:rsidRPr="00000000">
        <w:rPr>
          <w:color w:val="6e9987"/>
          <w:rtl w:val="0"/>
        </w:rPr>
        <w:t xml:space="preserve">DePaul University</w:t>
      </w:r>
      <w:r w:rsidDel="00000000" w:rsidR="00000000" w:rsidRPr="00000000">
        <w:rPr>
          <w:rtl w:val="0"/>
        </w:rPr>
        <w:t xml:space="preserve">, Chicago, IL</w:t>
      </w:r>
      <w:r w:rsidDel="00000000" w:rsidR="00000000" w:rsidRPr="00000000">
        <w:rPr>
          <w:b w:val="1"/>
          <w:rtl w:val="0"/>
        </w:rPr>
        <w:t xml:space="preserve"> - </w:t>
      </w:r>
      <w:r w:rsidDel="00000000" w:rsidR="00000000" w:rsidRPr="00000000">
        <w:rPr>
          <w:rtl w:val="0"/>
        </w:rPr>
        <w:t xml:space="preserve">Associate in Graphic Design - 2011 -2012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alibri"/>
  <w:font w:name="Dotum"/>
  <w:font w:name="Courier New"/>
  <w:font w:name="Time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≡"/>
      <w:lvlJc w:val="left"/>
      <w:pPr>
        <w:ind w:left="720" w:hanging="360"/>
      </w:pPr>
      <w:rPr>
        <w:rFonts w:ascii="Dotum" w:cs="Dotum" w:eastAsia="Dotum" w:hAnsi="Dotum"/>
        <w:smallCaps w:val="0"/>
        <w:strike w:val="0"/>
        <w:color w:val="808080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ambria" w:cs="Cambria" w:eastAsia="Cambria" w:hAnsi="Cambria"/>
      <w:b w:val="1"/>
      <w:smallCaps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