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vertAlign w:val="baseline"/>
        </w:rPr>
      </w:pPr>
      <w:r w:rsidDel="00000000" w:rsidR="00000000" w:rsidRPr="00000000">
        <w:rPr>
          <w:b w:val="1"/>
          <w:vertAlign w:val="baseline"/>
          <w:rtl w:val="0"/>
        </w:rPr>
        <w:t xml:space="preserve">Mary Hloomcraft</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1234 Park Avenue, Redwood City, CA 94063</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Phone: (123) 456 7899 | Email: info@hloom.com</w:t>
      </w:r>
    </w:p>
    <w:p w:rsidR="00000000" w:rsidDel="00000000" w:rsidP="00000000" w:rsidRDefault="00000000" w:rsidRPr="00000000" w14:paraId="00000004">
      <w:pPr>
        <w:rPr>
          <w:b w:val="0"/>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80" w:line="240" w:lineRule="auto"/>
        <w:ind w:left="0" w:right="0" w:firstLine="0"/>
        <w:jc w:val="center"/>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Nunc quam arcu, viverra at semper a, varius a mi. Mauris ac sodales risus, in laoreet nulla. Aliquam tristique enim vel tortor porta, eu pharetra diam cursus. Sed at orci sit amet tellus molestie tristique. Vivamus dignissim id dolor non adipiscing.</w:t>
      </w:r>
    </w:p>
    <w:p w:rsidR="00000000" w:rsidDel="00000000" w:rsidP="00000000" w:rsidRDefault="00000000" w:rsidRPr="00000000" w14:paraId="00000006">
      <w:pPr>
        <w:rPr>
          <w:b w:val="0"/>
          <w:vertAlign w:val="baseline"/>
        </w:rPr>
      </w:pPr>
      <w:r w:rsidDel="00000000" w:rsidR="00000000" w:rsidRPr="00000000">
        <w:rPr>
          <w:rtl w:val="0"/>
        </w:rPr>
      </w:r>
    </w:p>
    <w:p w:rsidR="00000000" w:rsidDel="00000000" w:rsidP="00000000" w:rsidRDefault="00000000" w:rsidRPr="00000000" w14:paraId="00000007">
      <w:pPr>
        <w:pStyle w:val="Heading2"/>
        <w:rPr>
          <w:vertAlign w:val="baseline"/>
        </w:rPr>
      </w:pPr>
      <w:r w:rsidDel="00000000" w:rsidR="00000000" w:rsidRPr="00000000">
        <w:rPr>
          <w:b w:val="1"/>
          <w:vertAlign w:val="baseline"/>
          <w:rtl w:val="0"/>
        </w:rPr>
        <w:t xml:space="preserve">Work Experience</w:t>
      </w:r>
      <w:r w:rsidDel="00000000" w:rsidR="00000000" w:rsidRPr="00000000">
        <w:rPr>
          <w:rtl w:val="0"/>
        </w:rPr>
      </w:r>
    </w:p>
    <w:p w:rsidR="00000000" w:rsidDel="00000000" w:rsidP="00000000" w:rsidRDefault="00000000" w:rsidRPr="00000000" w14:paraId="00000008">
      <w:pPr>
        <w:pStyle w:val="Heading3"/>
        <w:rPr>
          <w:vertAlign w:val="baseline"/>
        </w:rPr>
      </w:pPr>
      <w:r w:rsidDel="00000000" w:rsidR="00000000" w:rsidRPr="00000000">
        <w:rPr>
          <w:b w:val="1"/>
          <w:vertAlign w:val="baseline"/>
          <w:rtl w:val="0"/>
        </w:rPr>
        <w:t xml:space="preserve">Company Name</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Position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05.2009 – Present</w:t>
      </w:r>
    </w:p>
    <w:p w:rsidR="00000000" w:rsidDel="00000000" w:rsidP="00000000" w:rsidRDefault="00000000" w:rsidRPr="00000000" w14:paraId="0000000B">
      <w:pPr>
        <w:rPr>
          <w:vertAlign w:val="baseline"/>
        </w:rPr>
      </w:pPr>
      <w:r w:rsidDel="00000000" w:rsidR="00000000" w:rsidRPr="00000000">
        <w:rPr>
          <w:vertAlign w:val="baseline"/>
          <w:rtl w:val="0"/>
        </w:rPr>
        <w:t xml:space="preserve">Pellentesque porttitor, velit lacinia egestas auctor, diam eros tempus arcu</w:t>
      </w:r>
    </w:p>
    <w:p w:rsidR="00000000" w:rsidDel="00000000" w:rsidP="00000000" w:rsidRDefault="00000000" w:rsidRPr="00000000" w14:paraId="0000000C">
      <w:pPr>
        <w:rPr>
          <w:vertAlign w:val="baseline"/>
        </w:rPr>
      </w:pPr>
      <w:r w:rsidDel="00000000" w:rsidR="00000000" w:rsidRPr="00000000">
        <w:rPr>
          <w:vertAlign w:val="baseline"/>
          <w:rtl w:val="0"/>
        </w:rPr>
        <w:t xml:space="preserve">Nec vulputate augue magna vel risus</w:t>
      </w:r>
    </w:p>
    <w:p w:rsidR="00000000" w:rsidDel="00000000" w:rsidP="00000000" w:rsidRDefault="00000000" w:rsidRPr="00000000" w14:paraId="0000000D">
      <w:pPr>
        <w:rPr>
          <w:vertAlign w:val="baseline"/>
        </w:rPr>
      </w:pPr>
      <w:r w:rsidDel="00000000" w:rsidR="00000000" w:rsidRPr="00000000">
        <w:rPr>
          <w:vertAlign w:val="baseline"/>
          <w:rtl w:val="0"/>
        </w:rPr>
        <w:t xml:space="preserve">Vivamus a mi. Morbi nequeAliquam erat volutpat</w:t>
      </w:r>
    </w:p>
    <w:p w:rsidR="00000000" w:rsidDel="00000000" w:rsidP="00000000" w:rsidRDefault="00000000" w:rsidRPr="00000000" w14:paraId="0000000E">
      <w:pPr>
        <w:rPr>
          <w:vertAlign w:val="baseline"/>
        </w:rPr>
      </w:pPr>
      <w:r w:rsidDel="00000000" w:rsidR="00000000" w:rsidRPr="00000000">
        <w:rPr>
          <w:vertAlign w:val="baseline"/>
          <w:rtl w:val="0"/>
        </w:rPr>
        <w:t xml:space="preserve">Integer ultrices lobortis eros</w:t>
      </w:r>
    </w:p>
    <w:p w:rsidR="00000000" w:rsidDel="00000000" w:rsidP="00000000" w:rsidRDefault="00000000" w:rsidRPr="00000000" w14:paraId="0000000F">
      <w:pPr>
        <w:rPr>
          <w:vertAlign w:val="baseline"/>
        </w:rPr>
      </w:pPr>
      <w:r w:rsidDel="00000000" w:rsidR="00000000" w:rsidRPr="00000000">
        <w:rPr>
          <w:vertAlign w:val="baseline"/>
          <w:rtl w:val="0"/>
        </w:rPr>
        <w:t xml:space="preserve">Pellentesque habitant morbi tristique senectus et netus et malesuada fames ac turpis egestas</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pStyle w:val="Heading3"/>
        <w:rPr>
          <w:vertAlign w:val="baseline"/>
        </w:rPr>
      </w:pPr>
      <w:r w:rsidDel="00000000" w:rsidR="00000000" w:rsidRPr="00000000">
        <w:rPr>
          <w:b w:val="1"/>
          <w:vertAlign w:val="baseline"/>
          <w:rtl w:val="0"/>
        </w:rPr>
        <w:t xml:space="preserve">Company Name</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Position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05.2007 – 05.2009</w:t>
      </w:r>
    </w:p>
    <w:p w:rsidR="00000000" w:rsidDel="00000000" w:rsidP="00000000" w:rsidRDefault="00000000" w:rsidRPr="00000000" w14:paraId="00000014">
      <w:pPr>
        <w:rPr>
          <w:vertAlign w:val="baseline"/>
        </w:rPr>
      </w:pPr>
      <w:r w:rsidDel="00000000" w:rsidR="00000000" w:rsidRPr="00000000">
        <w:rPr>
          <w:vertAlign w:val="baseline"/>
          <w:rtl w:val="0"/>
        </w:rPr>
        <w:t xml:space="preserve">Pellentesque porttitor, velit lacinia egestas auctor, diam eros tempus arcu</w:t>
      </w:r>
    </w:p>
    <w:p w:rsidR="00000000" w:rsidDel="00000000" w:rsidP="00000000" w:rsidRDefault="00000000" w:rsidRPr="00000000" w14:paraId="00000015">
      <w:pPr>
        <w:rPr>
          <w:vertAlign w:val="baseline"/>
        </w:rPr>
      </w:pPr>
      <w:r w:rsidDel="00000000" w:rsidR="00000000" w:rsidRPr="00000000">
        <w:rPr>
          <w:vertAlign w:val="baseline"/>
          <w:rtl w:val="0"/>
        </w:rPr>
        <w:t xml:space="preserve">Nec vulputate augue magna vel risus</w:t>
      </w:r>
    </w:p>
    <w:p w:rsidR="00000000" w:rsidDel="00000000" w:rsidP="00000000" w:rsidRDefault="00000000" w:rsidRPr="00000000" w14:paraId="00000016">
      <w:pPr>
        <w:rPr>
          <w:vertAlign w:val="baseline"/>
        </w:rPr>
      </w:pPr>
      <w:r w:rsidDel="00000000" w:rsidR="00000000" w:rsidRPr="00000000">
        <w:rPr>
          <w:vertAlign w:val="baseline"/>
          <w:rtl w:val="0"/>
        </w:rPr>
        <w:t xml:space="preserve">Vivamus a mi. Morbi nequeAliquam erat volutpat</w:t>
      </w:r>
    </w:p>
    <w:p w:rsidR="00000000" w:rsidDel="00000000" w:rsidP="00000000" w:rsidRDefault="00000000" w:rsidRPr="00000000" w14:paraId="00000017">
      <w:pPr>
        <w:rPr>
          <w:vertAlign w:val="baseline"/>
        </w:rPr>
      </w:pPr>
      <w:r w:rsidDel="00000000" w:rsidR="00000000" w:rsidRPr="00000000">
        <w:rPr>
          <w:vertAlign w:val="baseline"/>
          <w:rtl w:val="0"/>
        </w:rPr>
        <w:t xml:space="preserve">Integer ultrices lobortis eros</w:t>
      </w:r>
    </w:p>
    <w:p w:rsidR="00000000" w:rsidDel="00000000" w:rsidP="00000000" w:rsidRDefault="00000000" w:rsidRPr="00000000" w14:paraId="00000018">
      <w:pPr>
        <w:rPr>
          <w:vertAlign w:val="baseline"/>
        </w:rPr>
      </w:pPr>
      <w:r w:rsidDel="00000000" w:rsidR="00000000" w:rsidRPr="00000000">
        <w:rPr>
          <w:vertAlign w:val="baseline"/>
          <w:rtl w:val="0"/>
        </w:rPr>
        <w:t xml:space="preserve">Pellentesque habitant morbi tristique senectus et netus et malesuada fames ac turpis egestas</w:t>
      </w:r>
    </w:p>
    <w:p w:rsidR="00000000" w:rsidDel="00000000" w:rsidP="00000000" w:rsidRDefault="00000000" w:rsidRPr="00000000" w14:paraId="00000019">
      <w:pPr>
        <w:jc w:val="both"/>
        <w:rPr>
          <w:vertAlign w:val="baseline"/>
        </w:rPr>
      </w:pPr>
      <w:r w:rsidDel="00000000" w:rsidR="00000000" w:rsidRPr="00000000">
        <w:rPr>
          <w:rtl w:val="0"/>
        </w:rPr>
      </w:r>
    </w:p>
    <w:p w:rsidR="00000000" w:rsidDel="00000000" w:rsidP="00000000" w:rsidRDefault="00000000" w:rsidRPr="00000000" w14:paraId="0000001A">
      <w:pPr>
        <w:pStyle w:val="Heading2"/>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1B">
      <w:pPr>
        <w:pStyle w:val="Subtitle"/>
        <w:rPr>
          <w:b w:val="0"/>
          <w:vertAlign w:val="baseline"/>
        </w:rPr>
      </w:pPr>
      <w:r w:rsidDel="00000000" w:rsidR="00000000" w:rsidRPr="00000000">
        <w:rPr>
          <w:b w:val="0"/>
          <w:i w:val="0"/>
          <w:sz w:val="20"/>
          <w:szCs w:val="20"/>
          <w:vertAlign w:val="baseline"/>
          <w:rtl w:val="0"/>
        </w:rPr>
        <w:t xml:space="preserve">B.S., Business Administration, 2005, Chicago State University, Chicago, IL</w:t>
      </w:r>
      <w:r w:rsidDel="00000000" w:rsidR="00000000" w:rsidRPr="00000000">
        <w:rPr>
          <w:rtl w:val="0"/>
        </w:rPr>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pStyle w:val="Heading2"/>
        <w:rPr>
          <w:vertAlign w:val="baseline"/>
        </w:rPr>
      </w:pP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Aliquam at erosEtiam at ligula et tellus ullamcorper ultrices</w:t>
      </w:r>
    </w:p>
    <w:p w:rsidR="00000000" w:rsidDel="00000000" w:rsidP="00000000" w:rsidRDefault="00000000" w:rsidRPr="00000000" w14:paraId="0000001F">
      <w:pPr>
        <w:rPr>
          <w:vertAlign w:val="baseline"/>
        </w:rPr>
      </w:pPr>
      <w:r w:rsidDel="00000000" w:rsidR="00000000" w:rsidRPr="00000000">
        <w:rPr>
          <w:vertAlign w:val="baseline"/>
          <w:rtl w:val="0"/>
        </w:rPr>
        <w:t xml:space="preserve">In fermentum, lorem non cursus porttitor, diam urna accumsan lacus</w:t>
      </w:r>
    </w:p>
    <w:p w:rsidR="00000000" w:rsidDel="00000000" w:rsidP="00000000" w:rsidRDefault="00000000" w:rsidRPr="00000000" w14:paraId="00000020">
      <w:pPr>
        <w:rPr>
          <w:vertAlign w:val="baseline"/>
        </w:rPr>
      </w:pPr>
      <w:r w:rsidDel="00000000" w:rsidR="00000000" w:rsidRPr="00000000">
        <w:rPr>
          <w:vertAlign w:val="baseline"/>
          <w:rtl w:val="0"/>
        </w:rPr>
        <w:t xml:space="preserve">Sed interdum wisi nibh nec nisl</w:t>
      </w:r>
    </w:p>
    <w:p w:rsidR="00000000" w:rsidDel="00000000" w:rsidP="00000000" w:rsidRDefault="00000000" w:rsidRPr="00000000" w14:paraId="00000021">
      <w:pPr>
        <w:rPr>
          <w:vertAlign w:val="baseline"/>
        </w:rPr>
      </w:pPr>
      <w:r w:rsidDel="00000000" w:rsidR="00000000" w:rsidRPr="00000000">
        <w:rPr>
          <w:vertAlign w:val="baseline"/>
          <w:rtl w:val="0"/>
        </w:rPr>
        <w:t xml:space="preserve">Ut tincidunt volutpat urna</w:t>
      </w:r>
      <w:r w:rsidDel="00000000" w:rsidR="00000000" w:rsidRPr="00000000">
        <w:rPr>
          <w:rtl w:val="0"/>
        </w:rPr>
      </w:r>
    </w:p>
    <w:sectPr>
      <w:footerReference r:id="rId6"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center" w:pos="4680"/>
        <w:tab w:val="right" w:pos="9360"/>
      </w:tabs>
      <w:spacing w:after="0" w:lineRule="auto"/>
      <w:rPr>
        <w:rFonts w:ascii="Cambria" w:cs="Cambria" w:eastAsia="Cambria" w:hAnsi="Cambria"/>
        <w:sz w:val="22"/>
        <w:szCs w:val="22"/>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US"/>
      </w:rPr>
    </w:rPrDefault>
    <w:pPrDefault>
      <w:pPr>
        <w:spacing w:after="80" w:before="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80" w:before="80" w:lineRule="auto"/>
      <w:jc w:val="center"/>
    </w:pPr>
    <w:rPr>
      <w:rFonts w:ascii="Tahoma" w:cs="Tahoma" w:eastAsia="Tahoma" w:hAnsi="Tahoma"/>
      <w:b w:val="1"/>
      <w:color w:val="984806"/>
      <w:sz w:val="60"/>
      <w:szCs w:val="60"/>
      <w:vertAlign w:val="baseline"/>
    </w:rPr>
  </w:style>
  <w:style w:type="paragraph" w:styleId="Heading2">
    <w:name w:val="heading 2"/>
    <w:basedOn w:val="Normal"/>
    <w:next w:val="Normal"/>
    <w:pPr>
      <w:spacing w:after="80" w:before="100" w:lineRule="auto"/>
      <w:jc w:val="center"/>
    </w:pPr>
    <w:rPr>
      <w:rFonts w:ascii="Tahoma" w:cs="Tahoma" w:eastAsia="Tahoma" w:hAnsi="Tahoma"/>
      <w:b w:val="1"/>
      <w:sz w:val="36"/>
      <w:szCs w:val="36"/>
      <w:vertAlign w:val="baseline"/>
    </w:rPr>
  </w:style>
  <w:style w:type="paragraph" w:styleId="Heading3">
    <w:name w:val="heading 3"/>
    <w:basedOn w:val="Normal"/>
    <w:next w:val="Normal"/>
    <w:pPr>
      <w:spacing w:after="80" w:before="80" w:lineRule="auto"/>
      <w:jc w:val="center"/>
    </w:pPr>
    <w:rPr>
      <w:rFonts w:ascii="Tahoma" w:cs="Tahoma" w:eastAsia="Tahoma" w:hAnsi="Tahoma"/>
      <w:b w:val="1"/>
      <w:sz w:val="28"/>
      <w:szCs w:val="28"/>
      <w:vertAlign w:val="baseline"/>
    </w:rPr>
  </w:style>
  <w:style w:type="paragraph" w:styleId="Heading4">
    <w:name w:val="heading 4"/>
    <w:basedOn w:val="Normal"/>
    <w:next w:val="Normal"/>
    <w:pPr>
      <w:keepNext w:val="1"/>
      <w:keepLines w:val="1"/>
      <w:spacing w:after="0" w:before="200" w:lineRule="auto"/>
      <w:jc w:val="center"/>
    </w:pPr>
    <w:rPr>
      <w:rFonts w:ascii="Cambria" w:cs="Cambria" w:eastAsia="Cambria" w:hAnsi="Cambria"/>
      <w:b w:val="1"/>
      <w:i w:val="1"/>
      <w:color w:val="4f81bd"/>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80" w:before="80" w:lineRule="auto"/>
      <w:jc w:val="center"/>
    </w:pPr>
    <w:rPr>
      <w:rFonts w:ascii="Tahoma" w:cs="Tahoma" w:eastAsia="Tahoma" w:hAnsi="Tahoma"/>
      <w:b w:val="1"/>
      <w:sz w:val="28"/>
      <w:szCs w:val="28"/>
      <w:vertAlign w:val="baseline"/>
    </w:rPr>
  </w:style>
  <w:style w:type="paragraph" w:styleId="Subtitle">
    <w:name w:val="Subtitle"/>
    <w:basedOn w:val="Normal"/>
    <w:next w:val="Normal"/>
    <w:pPr>
      <w:spacing w:after="80" w:before="80" w:lineRule="auto"/>
      <w:jc w:val="center"/>
    </w:pPr>
    <w:rPr>
      <w:rFonts w:ascii="Tahoma" w:cs="Tahoma" w:eastAsia="Tahoma" w:hAnsi="Tahoma"/>
      <w:b w:val="1"/>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