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Emmitt Fisher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1 Main Street</w:t>
        <w:br w:type="textWrapping"/>
        <w:t xml:space="preserve">New Cityland, CA 91010</w:t>
        <w:br w:type="textWrapping"/>
        <w:t xml:space="preserve">Cell: (555) 322-7337</w:t>
        <w:br w:type="textWrapping"/>
        <w:t xml:space="preserve">E-Mail: example-email@example.com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Certified Pipefitter effective at resolving issues and achieving challenging goals, while exhibiting an excellent work ethic and time management expertise. Adept at completing assignments thoroughly, under budget, and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Highlights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Systems troubleshooting</w:t>
        <w:br w:type="textWrapping"/>
        <w:t xml:space="preserve">New construction installations</w:t>
        <w:br w:type="textWrapping"/>
        <w:t xml:space="preserve">Codes expertise</w:t>
        <w:br w:type="textWrapping"/>
        <w:t xml:space="preserve">Industrial piping</w:t>
        <w:br w:type="textWrapping"/>
        <w:t xml:space="preserve">Emergency repairs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Union member</w:t>
        <w:br w:type="textWrapping"/>
        <w:t xml:space="preserve">Certified by NCCER</w:t>
        <w:br w:type="textWrapping"/>
        <w:t xml:space="preserve">Pipe fabrication</w:t>
        <w:br w:type="textWrapping"/>
        <w:t xml:space="preserve">Good problem solver</w:t>
        <w:br w:type="textWrapping"/>
        <w:t xml:space="preserve">Precise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February 2007 to Current</w:t>
        <w:br w:type="textWrapping"/>
        <w:t xml:space="preserve">Industrial Pipefitters New Cityland, CA</w:t>
        <w:br w:type="textWrapping"/>
        <w:t xml:space="preserve">Pipefitter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Independently work on projects, while offering process coordination expertise, cooperation with other teams, and safety training for new hires.</w:t>
        <w:br w:type="textWrapping"/>
        <w:t xml:space="preserve">Comply with all state plumbing codes throughout the duration of each project.</w:t>
        <w:br w:type="textWrapping"/>
        <w:t xml:space="preserve">Read blueprints to determine appropriate materials and procedures for each project.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Manage job site hazards by accurately locating biohazards, low-grade radiation, and chemicals.</w:t>
        <w:br w:type="textWrapping"/>
        <w:t xml:space="preserve">Clean sewer lines with drain cleaning equipment.</w:t>
        <w:br w:type="textWrapping"/>
        <w:t xml:space="preserve">Work with certified pipe welders by providing accurate pipe preparation and fitting.</w:t>
        <w:br w:type="textWrapping"/>
        <w:t xml:space="preserve">Offer guidance and mentoring to junior team members.</w:t>
        <w:br w:type="textWrapping"/>
        <w:t xml:space="preserve">Inspect structures to avoid any obstruction and delays throughout the project.</w:t>
        <w:br w:type="textWrapping"/>
        <w:t xml:space="preserve">Repair steam, drainage, and sewer lines.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August 2004 to January 2007</w:t>
        <w:br w:type="textWrapping"/>
        <w:t xml:space="preserve">Quality Pipefitters New Cityland, CA</w:t>
        <w:br w:type="textWrapping"/>
        <w:t xml:space="preserve">Apprentice Pipefitter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Interpreted blueprints to determine locations, quantities, and sizes of materials required.</w:t>
        <w:br w:type="textWrapping"/>
        <w:t xml:space="preserve">Eliminated risks by correctly identifying potential safety hazards.</w:t>
        <w:br w:type="textWrapping"/>
        <w:t xml:space="preserve">Installed a variety of valves and fittings.</w:t>
        <w:br w:type="textWrapping"/>
        <w:t xml:space="preserve">Secured pipes to structures with clamps, brackets, and hangers.</w:t>
        <w:br w:type="textWrapping"/>
        <w:t xml:space="preserve">Expanded trade knowledge by networking with colleagues and participating in courses and seminars.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November 2002 to July 2004</w:t>
        <w:br w:type="textWrapping"/>
        <w:t xml:space="preserve">Howell General Contractor New Cityland, CA</w:t>
        <w:br w:type="textWrapping"/>
        <w:t xml:space="preserve">Construction Worker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34495e"/>
          <w:sz w:val="24"/>
          <w:szCs w:val="24"/>
          <w:u w:val="none"/>
          <w:shd w:fill="auto" w:val="clear"/>
          <w:vertAlign w:val="baseline"/>
          <w:rtl w:val="0"/>
        </w:rPr>
        <w:t xml:space="preserve">Kept job site neat, clean, and organized.</w:t>
        <w:br w:type="textWrapping"/>
        <w:t xml:space="preserve">Supported skilled tradesmen with materials, tools, and equipment.</w:t>
        <w:br w:type="textWrapping"/>
        <w:t xml:space="preserve">Ran heavy machinery to dig trenches and smooth elevations.</w:t>
        <w:br w:type="textWrapping"/>
        <w:t xml:space="preserve">Unloaded materials from delivery vehicles.</w:t>
        <w:br w:type="textWrapping"/>
        <w:t xml:space="preserve">Followed all company and OSHA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