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65" w:before="0" w:line="288" w:lineRule="auto"/>
        <w:ind w:left="0" w:right="0" w:firstLine="0"/>
        <w:jc w:val="left"/>
        <w:rPr>
          <w:rFonts w:ascii="Georgia" w:cs="Georgia" w:eastAsia="Georgia" w:hAnsi="Georgia"/>
          <w:b w:val="1"/>
          <w:i w:val="0"/>
          <w:smallCaps w:val="0"/>
          <w:strike w:val="0"/>
          <w:color w:val="333333"/>
          <w:sz w:val="24"/>
          <w:szCs w:val="24"/>
          <w:u w:val="none"/>
          <w:shd w:fill="auto" w:val="clear"/>
          <w:vertAlign w:val="baseline"/>
        </w:rPr>
      </w:pPr>
      <w:r w:rsidDel="00000000" w:rsidR="00000000" w:rsidRPr="00000000">
        <w:rPr>
          <w:rFonts w:ascii="Georgia" w:cs="Georgia" w:eastAsia="Georgia" w:hAnsi="Georgia"/>
          <w:b w:val="1"/>
          <w:i w:val="0"/>
          <w:smallCaps w:val="0"/>
          <w:strike w:val="0"/>
          <w:color w:val="333333"/>
          <w:sz w:val="24"/>
          <w:szCs w:val="24"/>
          <w:u w:val="none"/>
          <w:shd w:fill="auto" w:val="clear"/>
          <w:vertAlign w:val="baseline"/>
          <w:rtl w:val="0"/>
        </w:rPr>
        <w:t xml:space="preserve">Douglas Gray</w:t>
      </w: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br w:type="textWrapping"/>
        <w:t xml:space="preserve">3467, Clifton RD,</w:t>
        <w:br w:type="textWrapping"/>
        <w:t xml:space="preserve">Lafayette, LA, 72385</w:t>
        <w:br w:type="textWrapping"/>
        <w:t xml:space="preserve">(291) 894- 6982</w:t>
        <w:br w:type="textWrapping"/>
        <w:t xml:space="preserve">douglas.gray@email.com</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65" w:before="0" w:line="288" w:lineRule="auto"/>
        <w:ind w:left="0" w:right="0" w:firstLine="0"/>
        <w:jc w:val="left"/>
        <w:rPr>
          <w:rFonts w:ascii="Georgia" w:cs="Georgia" w:eastAsia="Georgia" w:hAnsi="Georgia"/>
          <w:b w:val="0"/>
          <w:i w:val="0"/>
          <w:smallCaps w:val="0"/>
          <w:strike w:val="0"/>
          <w:color w:val="333333"/>
          <w:sz w:val="24"/>
          <w:szCs w:val="24"/>
          <w:u w:val="none"/>
          <w:shd w:fill="auto" w:val="clear"/>
          <w:vertAlign w:val="baseline"/>
        </w:rPr>
      </w:pPr>
      <w:r w:rsidDel="00000000" w:rsidR="00000000" w:rsidRPr="00000000">
        <w:rPr>
          <w:rFonts w:ascii="Georgia" w:cs="Georgia" w:eastAsia="Georgia" w:hAnsi="Georgia"/>
          <w:b w:val="1"/>
          <w:i w:val="0"/>
          <w:smallCaps w:val="0"/>
          <w:strike w:val="0"/>
          <w:color w:val="333333"/>
          <w:sz w:val="24"/>
          <w:szCs w:val="24"/>
          <w:u w:val="none"/>
          <w:shd w:fill="auto" w:val="clear"/>
          <w:vertAlign w:val="baseline"/>
          <w:rtl w:val="0"/>
        </w:rPr>
        <w:t xml:space="preserve">Career Goal</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65" w:before="0" w:line="288" w:lineRule="auto"/>
        <w:ind w:left="0" w:right="0" w:firstLine="0"/>
        <w:jc w:val="left"/>
        <w:rPr>
          <w:rFonts w:ascii="Georgia" w:cs="Georgia" w:eastAsia="Georgia" w:hAnsi="Georgia"/>
          <w:b w:val="1"/>
          <w:i w:val="0"/>
          <w:smallCaps w:val="0"/>
          <w:strike w:val="0"/>
          <w:color w:val="333333"/>
          <w:sz w:val="24"/>
          <w:szCs w:val="24"/>
          <w:u w:val="none"/>
          <w:shd w:fill="auto" w:val="clear"/>
          <w:vertAlign w:val="baseline"/>
        </w:rPr>
      </w:pP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To be a chiropractor in a clinic practicing chiropractic and hence help the patients who are suffering from chronic ailments.</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65" w:before="0" w:line="288" w:lineRule="auto"/>
        <w:ind w:left="0" w:right="0" w:firstLine="0"/>
        <w:jc w:val="left"/>
        <w:rPr>
          <w:rFonts w:ascii="Georgia" w:cs="Georgia" w:eastAsia="Georgia" w:hAnsi="Georgia"/>
          <w:b w:val="0"/>
          <w:i w:val="0"/>
          <w:smallCaps w:val="0"/>
          <w:strike w:val="0"/>
          <w:color w:val="333333"/>
          <w:sz w:val="24"/>
          <w:szCs w:val="24"/>
          <w:u w:val="none"/>
          <w:shd w:fill="auto" w:val="clear"/>
          <w:vertAlign w:val="baseline"/>
        </w:rPr>
      </w:pPr>
      <w:r w:rsidDel="00000000" w:rsidR="00000000" w:rsidRPr="00000000">
        <w:rPr>
          <w:rFonts w:ascii="Georgia" w:cs="Georgia" w:eastAsia="Georgia" w:hAnsi="Georgia"/>
          <w:b w:val="1"/>
          <w:i w:val="0"/>
          <w:smallCaps w:val="0"/>
          <w:strike w:val="0"/>
          <w:color w:val="333333"/>
          <w:sz w:val="24"/>
          <w:szCs w:val="24"/>
          <w:u w:val="none"/>
          <w:shd w:fill="auto" w:val="clear"/>
          <w:vertAlign w:val="baseline"/>
          <w:rtl w:val="0"/>
        </w:rPr>
        <w:t xml:space="preserve">Educational Background</w:t>
      </w:r>
      <w:r w:rsidDel="00000000" w:rsidR="00000000" w:rsidRPr="00000000">
        <w:rPr>
          <w:rtl w:val="0"/>
        </w:rPr>
      </w:r>
    </w:p>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165" w:before="0" w:line="288" w:lineRule="auto"/>
        <w:ind w:left="707" w:right="0" w:firstLine="0"/>
        <w:jc w:val="left"/>
        <w:rPr>
          <w:b w:val="0"/>
          <w:i w:val="0"/>
          <w:smallCaps w:val="0"/>
          <w:strike w:val="0"/>
          <w:color w:val="333333"/>
          <w:sz w:val="24"/>
          <w:szCs w:val="24"/>
          <w:u w:val="none"/>
          <w:shd w:fill="auto" w:val="clear"/>
        </w:rPr>
      </w:pP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Achieved Doctor of Medicine Degree from the Massachusetts School of Medicine, Massachusetts in the year of 1992.</w:t>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165" w:before="0" w:line="288" w:lineRule="auto"/>
        <w:ind w:left="707" w:right="0" w:firstLine="0"/>
        <w:jc w:val="left"/>
        <w:rPr>
          <w:b w:val="1"/>
          <w:i w:val="0"/>
          <w:smallCaps w:val="0"/>
          <w:strike w:val="0"/>
          <w:color w:val="333333"/>
          <w:sz w:val="24"/>
          <w:szCs w:val="24"/>
          <w:u w:val="none"/>
          <w:shd w:fill="auto" w:val="clear"/>
        </w:rPr>
      </w:pP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Achieved Bachelor of Science Degree from the Southwestern University, Dallas at Pre-Medicine Studies in the year of 1986.</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Georgia" w:cs="Georgia" w:eastAsia="Georgia" w:hAnsi="Georgia"/>
          <w:b w:val="0"/>
          <w:i w:val="0"/>
          <w:smallCaps w:val="0"/>
          <w:strike w:val="0"/>
          <w:color w:val="333333"/>
          <w:sz w:val="24"/>
          <w:szCs w:val="24"/>
          <w:u w:val="none"/>
          <w:shd w:fill="auto" w:val="clear"/>
          <w:vertAlign w:val="baseline"/>
        </w:rPr>
      </w:pPr>
      <w:r w:rsidDel="00000000" w:rsidR="00000000" w:rsidRPr="00000000">
        <w:rPr>
          <w:rFonts w:ascii="Georgia" w:cs="Georgia" w:eastAsia="Georgia" w:hAnsi="Georgia"/>
          <w:b w:val="1"/>
          <w:i w:val="0"/>
          <w:smallCaps w:val="0"/>
          <w:strike w:val="0"/>
          <w:color w:val="333333"/>
          <w:sz w:val="24"/>
          <w:szCs w:val="24"/>
          <w:u w:val="none"/>
          <w:shd w:fill="auto" w:val="clear"/>
          <w:vertAlign w:val="baseline"/>
          <w:rtl w:val="0"/>
        </w:rPr>
        <w:t xml:space="preserve">Professional Accreditation</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165" w:before="0" w:line="288" w:lineRule="auto"/>
        <w:ind w:left="707" w:right="0" w:firstLine="0"/>
        <w:jc w:val="left"/>
        <w:rPr>
          <w:b w:val="0"/>
          <w:i w:val="0"/>
          <w:smallCaps w:val="0"/>
          <w:strike w:val="0"/>
          <w:color w:val="333333"/>
          <w:sz w:val="24"/>
          <w:szCs w:val="24"/>
          <w:u w:val="none"/>
          <w:shd w:fill="auto" w:val="clear"/>
        </w:rPr>
      </w:pP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Achieved Professional Qualification as a cardiologist from the United States Association of Chiropractors in the year of 1993.</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165" w:before="0" w:line="288" w:lineRule="auto"/>
        <w:ind w:left="707" w:right="0" w:firstLine="0"/>
        <w:jc w:val="left"/>
        <w:rPr>
          <w:b w:val="0"/>
          <w:i w:val="0"/>
          <w:smallCaps w:val="0"/>
          <w:strike w:val="0"/>
          <w:color w:val="333333"/>
          <w:sz w:val="24"/>
          <w:szCs w:val="24"/>
          <w:u w:val="none"/>
          <w:shd w:fill="auto" w:val="clear"/>
        </w:rPr>
      </w:pP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Acquired Affiliation from the Chiropractor Society of Massachusetts, Massachusetts in the year of 1994.</w:t>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165" w:before="0" w:line="288" w:lineRule="auto"/>
        <w:ind w:left="707" w:right="0" w:firstLine="0"/>
        <w:jc w:val="left"/>
        <w:rPr>
          <w:b w:val="0"/>
          <w:i w:val="0"/>
          <w:smallCaps w:val="0"/>
          <w:strike w:val="0"/>
          <w:color w:val="333333"/>
          <w:sz w:val="24"/>
          <w:szCs w:val="24"/>
          <w:u w:val="none"/>
          <w:shd w:fill="auto" w:val="clear"/>
        </w:rPr>
      </w:pP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Achieved professional recognition fro the Greater Philadelphia Chiropractor Association, Philadelphia in the year of 1994.</w:t>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165" w:before="0" w:line="288" w:lineRule="auto"/>
        <w:ind w:left="707" w:right="0" w:firstLine="0"/>
        <w:jc w:val="left"/>
        <w:rPr>
          <w:b w:val="1"/>
          <w:i w:val="0"/>
          <w:smallCaps w:val="0"/>
          <w:strike w:val="0"/>
          <w:color w:val="333333"/>
          <w:sz w:val="24"/>
          <w:szCs w:val="24"/>
          <w:u w:val="none"/>
          <w:shd w:fill="auto" w:val="clear"/>
        </w:rPr>
      </w:pP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Obtained certification from the Sports Counsel of the United States Chiropractor Society in the year of 1995.</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Georgia" w:cs="Georgia" w:eastAsia="Georgia" w:hAnsi="Georgia"/>
          <w:b w:val="0"/>
          <w:i w:val="0"/>
          <w:smallCaps w:val="0"/>
          <w:strike w:val="0"/>
          <w:color w:val="333333"/>
          <w:sz w:val="24"/>
          <w:szCs w:val="24"/>
          <w:u w:val="none"/>
          <w:shd w:fill="auto" w:val="clear"/>
          <w:vertAlign w:val="baseline"/>
        </w:rPr>
      </w:pPr>
      <w:r w:rsidDel="00000000" w:rsidR="00000000" w:rsidRPr="00000000">
        <w:rPr>
          <w:rFonts w:ascii="Georgia" w:cs="Georgia" w:eastAsia="Georgia" w:hAnsi="Georgia"/>
          <w:b w:val="1"/>
          <w:i w:val="0"/>
          <w:smallCaps w:val="0"/>
          <w:strike w:val="0"/>
          <w:color w:val="333333"/>
          <w:sz w:val="24"/>
          <w:szCs w:val="24"/>
          <w:u w:val="none"/>
          <w:shd w:fill="auto" w:val="clear"/>
          <w:vertAlign w:val="baseline"/>
          <w:rtl w:val="0"/>
        </w:rPr>
        <w:t xml:space="preserve">Professional Background</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65" w:before="0" w:line="288" w:lineRule="auto"/>
        <w:ind w:left="0" w:right="0" w:firstLine="0"/>
        <w:jc w:val="left"/>
        <w:rPr>
          <w:rFonts w:ascii="Georgia" w:cs="Georgia" w:eastAsia="Georgia" w:hAnsi="Georgia"/>
          <w:b w:val="0"/>
          <w:i w:val="0"/>
          <w:smallCaps w:val="0"/>
          <w:strike w:val="0"/>
          <w:color w:val="333333"/>
          <w:sz w:val="24"/>
          <w:szCs w:val="24"/>
          <w:u w:val="none"/>
          <w:shd w:fill="auto" w:val="clear"/>
          <w:vertAlign w:val="baseline"/>
        </w:rPr>
      </w:pP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1994- Present date: Work as the associate of the Chiropractor Therapy Unit of Greater Philadelphia Chiropractor Association, Philadelphia with the following responsibilities</w:t>
      </w:r>
    </w:p>
    <w:p w:rsidR="00000000" w:rsidDel="00000000" w:rsidP="00000000" w:rsidRDefault="00000000" w:rsidRPr="00000000" w14:paraId="0000000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07"/>
        </w:tabs>
        <w:spacing w:after="165" w:before="0" w:line="288" w:lineRule="auto"/>
        <w:ind w:left="707" w:right="0" w:firstLine="0"/>
        <w:jc w:val="left"/>
        <w:rPr>
          <w:b w:val="0"/>
          <w:i w:val="0"/>
          <w:smallCaps w:val="0"/>
          <w:strike w:val="0"/>
          <w:color w:val="333333"/>
          <w:sz w:val="24"/>
          <w:szCs w:val="24"/>
          <w:u w:val="none"/>
          <w:shd w:fill="auto" w:val="clear"/>
        </w:rPr>
      </w:pP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Offer several spinal manipulations and switch essential muscular and skeletal requirements of sports wounded clients.</w:t>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07"/>
        </w:tabs>
        <w:spacing w:after="165" w:before="0" w:line="288" w:lineRule="auto"/>
        <w:ind w:left="707" w:right="0" w:firstLine="0"/>
        <w:jc w:val="left"/>
        <w:rPr>
          <w:b w:val="0"/>
          <w:i w:val="0"/>
          <w:smallCaps w:val="0"/>
          <w:strike w:val="0"/>
          <w:color w:val="333333"/>
          <w:sz w:val="24"/>
          <w:szCs w:val="24"/>
          <w:u w:val="none"/>
          <w:shd w:fill="auto" w:val="clear"/>
        </w:rPr>
      </w:pP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Provide necessary pain alleviation therapies to the working wounded clients and elderly clients.</w:t>
      </w:r>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07"/>
        </w:tabs>
        <w:spacing w:after="165" w:before="0" w:line="288" w:lineRule="auto"/>
        <w:ind w:left="707" w:right="0" w:firstLine="0"/>
        <w:jc w:val="left"/>
        <w:rPr>
          <w:b w:val="0"/>
          <w:i w:val="0"/>
          <w:smallCaps w:val="0"/>
          <w:strike w:val="0"/>
          <w:color w:val="333333"/>
          <w:sz w:val="24"/>
          <w:szCs w:val="24"/>
          <w:u w:val="none"/>
          <w:shd w:fill="auto" w:val="clear"/>
        </w:rPr>
      </w:pP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Offer necessary assistance to the industrial accident wounded clients regarding strength and stamina enhancement procedure.</w:t>
      </w:r>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07"/>
        </w:tabs>
        <w:spacing w:after="165" w:before="0" w:line="288" w:lineRule="auto"/>
        <w:ind w:left="707" w:right="0" w:firstLine="0"/>
        <w:jc w:val="left"/>
        <w:rPr>
          <w:b w:val="0"/>
          <w:i w:val="0"/>
          <w:smallCaps w:val="0"/>
          <w:strike w:val="0"/>
          <w:color w:val="333333"/>
          <w:sz w:val="24"/>
          <w:szCs w:val="24"/>
          <w:u w:val="none"/>
          <w:shd w:fill="auto" w:val="clear"/>
        </w:rPr>
      </w:pP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Offer essential information for the insurance companies.</w:t>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07"/>
        </w:tabs>
        <w:spacing w:after="165" w:before="0" w:line="288" w:lineRule="auto"/>
        <w:ind w:left="707" w:right="0" w:firstLine="0"/>
        <w:jc w:val="left"/>
        <w:rPr>
          <w:b w:val="1"/>
          <w:i w:val="0"/>
          <w:smallCaps w:val="0"/>
          <w:strike w:val="0"/>
          <w:color w:val="333333"/>
          <w:sz w:val="24"/>
          <w:szCs w:val="24"/>
          <w:u w:val="none"/>
          <w:shd w:fill="auto" w:val="clear"/>
        </w:rPr>
      </w:pP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Helped Third party billing proceedings as well as workmen's compensations by giving them important information.</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Georgia" w:cs="Georgia" w:eastAsia="Georgia" w:hAnsi="Georgia"/>
          <w:b w:val="0"/>
          <w:i w:val="0"/>
          <w:smallCaps w:val="0"/>
          <w:strike w:val="0"/>
          <w:color w:val="333333"/>
          <w:sz w:val="24"/>
          <w:szCs w:val="24"/>
          <w:u w:val="none"/>
          <w:shd w:fill="auto" w:val="clear"/>
          <w:vertAlign w:val="baseline"/>
        </w:rPr>
      </w:pPr>
      <w:r w:rsidDel="00000000" w:rsidR="00000000" w:rsidRPr="00000000">
        <w:rPr>
          <w:rFonts w:ascii="Georgia" w:cs="Georgia" w:eastAsia="Georgia" w:hAnsi="Georgia"/>
          <w:b w:val="1"/>
          <w:i w:val="0"/>
          <w:smallCaps w:val="0"/>
          <w:strike w:val="0"/>
          <w:color w:val="333333"/>
          <w:sz w:val="24"/>
          <w:szCs w:val="24"/>
          <w:u w:val="none"/>
          <w:shd w:fill="auto" w:val="clear"/>
          <w:vertAlign w:val="baseline"/>
          <w:rtl w:val="0"/>
        </w:rPr>
        <w:t xml:space="preserve">Published Books or Articles</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165" w:before="0" w:line="288" w:lineRule="auto"/>
        <w:ind w:left="707" w:right="0" w:firstLine="0"/>
        <w:jc w:val="left"/>
        <w:rPr>
          <w:b w:val="0"/>
          <w:i w:val="0"/>
          <w:smallCaps w:val="0"/>
          <w:strike w:val="0"/>
          <w:color w:val="333333"/>
          <w:sz w:val="24"/>
          <w:szCs w:val="24"/>
          <w:u w:val="none"/>
          <w:shd w:fill="auto" w:val="clear"/>
        </w:rPr>
      </w:pP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Writer of the 'Correlations of Spinal Biomechanics and Childhood Asthma' article, published in the 'Spine' Volume 12 in the edition of 29th December, 2000.</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165" w:before="0" w:line="288" w:lineRule="auto"/>
        <w:ind w:left="707" w:right="0" w:firstLine="0"/>
        <w:jc w:val="left"/>
        <w:rPr>
          <w:b w:val="0"/>
          <w:i w:val="0"/>
          <w:smallCaps w:val="0"/>
          <w:strike w:val="0"/>
          <w:color w:val="000000"/>
          <w:sz w:val="24"/>
          <w:szCs w:val="24"/>
          <w:u w:val="none"/>
          <w:shd w:fill="auto" w:val="clear"/>
        </w:rPr>
      </w:pPr>
      <w:r w:rsidDel="00000000" w:rsidR="00000000" w:rsidRPr="00000000">
        <w:rPr>
          <w:rFonts w:ascii="Georgia" w:cs="Georgia" w:eastAsia="Georgia" w:hAnsi="Georgia"/>
          <w:b w:val="0"/>
          <w:i w:val="0"/>
          <w:smallCaps w:val="0"/>
          <w:strike w:val="0"/>
          <w:color w:val="333333"/>
          <w:sz w:val="24"/>
          <w:szCs w:val="24"/>
          <w:u w:val="none"/>
          <w:shd w:fill="auto" w:val="clear"/>
          <w:vertAlign w:val="baseline"/>
          <w:rtl w:val="0"/>
        </w:rPr>
        <w:t xml:space="preserve">Writer of the popular article named 'Future Consequences of Calcium on Geriatric Osteoporosis Clients' which was published in the United States Association of Chiropractors Journal Volume 20, dated 10th September, 1998.</w:t>
      </w: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rtl w:val="0"/>
        </w:rPr>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Noto Sans Symbol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7"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07"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07"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07"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