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Allan Harper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12 SW 19th Street ♦ Moore, OK 23444♦ Contact # ♦Email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CHIROPRACTIC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Bringing strong customer service skills, clerical capabilities and patient care expertise to maximize the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HIGHLIGHTS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6+ years’ experience in different chiropractic assistance capacities</w:t>
        <w:br w:type="textWrapping"/>
        <w:t xml:space="preserve">• Track record of ensuring maximum patient retention through explaining the value of chiropractic treatments</w:t>
        <w:br w:type="textWrapping"/>
        <w:t xml:space="preserve">• Highly skilled in assisting doctors with patient programs pertinent to physical disabilities</w:t>
        <w:br w:type="textWrapping"/>
        <w:t xml:space="preserve">• Proficient in interviewing patients to obtain medical information and measuring vitals</w:t>
        <w:br w:type="textWrapping"/>
        <w:t xml:space="preserve">• Demonstrated ability to assist physicians in examination and treatment of patients</w:t>
        <w:br w:type="textWrapping"/>
        <w:t xml:space="preserve">• Able to perform clerical work efficiently</w:t>
        <w:br w:type="textWrapping"/>
        <w:t xml:space="preserve">• Expert user of MS Word and Excel</w:t>
        <w:br w:type="textWrapping"/>
        <w:t xml:space="preserve">• Bilingual: English and 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SELECTED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ACCOMPLISHMENTS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Worked with WHO (World Health Organization) in developing WHO Guidelines on Basic Safety Procedures in Chiropractic</w:t>
        <w:br w:type="textWrapping"/>
        <w:t xml:space="preserve">• Achieved the Best Chiropractic Assistant Award from the Oklahoma Community of Chiropractors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RELATED EXPERIENCE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Chiropractic Assistant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| Green Care – Moore, OK | Dec 2013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Greet patients and assist them accordingly</w:t>
        <w:br w:type="textWrapping"/>
        <w:t xml:space="preserve">• Attain information from patients regarding their medical history in order to complete forms</w:t>
        <w:br w:type="textWrapping"/>
        <w:t xml:space="preserve">• Assist physicians examine patients and providing them with instruments or materials for performing procedures</w:t>
        <w:br w:type="textWrapping"/>
        <w:t xml:space="preserve">• Record patients’ vitals and test results</w:t>
        <w:br w:type="textWrapping"/>
        <w:t xml:space="preserve">• Manage scheduling and patient flow</w:t>
        <w:br w:type="textWrapping"/>
        <w:t xml:space="preserve">• Perform medical billing and coding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Chiropractic Coordinator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| Life Time – Mississauga, ON | Jan 2010 – Dec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Assisted physicians to ensure precise medical records and treatment plans</w:t>
        <w:br w:type="textWrapping"/>
        <w:t xml:space="preserve">• Established an effective communication between the patient and physician</w:t>
        <w:br w:type="textWrapping"/>
        <w:t xml:space="preserve">• Verified patient’s specific financial information,</w:t>
        <w:br w:type="textWrapping"/>
        <w:t xml:space="preserve">• Billed patients and contacted to insurance companies for reimbursement</w:t>
        <w:br w:type="textWrapping"/>
        <w:t xml:space="preserve">• Handled patient scheduling tasks</w:t>
        <w:br w:type="textWrapping"/>
        <w:t xml:space="preserve">• Promote and take ownership of internal marketing within Life Time Fitness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High School Diploma | CITY SCHOOL, Mississauga, ON –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Unicode M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