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Rebecca Hloomsome - 123 Park Avenue, Michigan (MI) 68975 - (123) 456 78 99 - info@hloom.com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07. 2013 – 03. 2014</w:t>
        <w:tab/>
        <w:t xml:space="preserve">Bluth Company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Loremipsumdolorsitametconsecteturadipiscingelit.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Maurisfacilisiseleifendnuncutconsequat.Quisquesitametinterdum</w:t>
        <w:tab/>
        <w:t xml:space="preserve">nunc.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12. 2006 – 06. 2013</w:t>
        <w:tab/>
        <w:t xml:space="preserve">Tessier-Ashpool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Pellentesquelobortisnecnibhegetmollis.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04. 2005 – 11. 2006</w:t>
        <w:tab/>
        <w:t xml:space="preserve">Strickland Propane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Vestibulum vitae pulvinartortor.Namornarecondimentum lacus.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 2004 – 03. 2005</w:t>
        <w:tab/>
        <w:t xml:space="preserve">Donecsedaccumsanipsum, sedultriceslorem.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In condimentumjusto ac leoporttitor, ac venenatispurusultrices.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06. 2003 – 09. 2004</w:t>
        <w:tab/>
        <w:t xml:space="preserve">Keedsler Motors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Praesent a leoquisipsumconsequatfringilla.Duislaoreettristiquelaoreet.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Ut vitae quam tristiqueliberoullamcorpervestibulumutquismauris.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08. 2002 – 05. 2003</w:t>
        <w:tab/>
        <w:t xml:space="preserve">Water and Power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In blanditvulputatevelit vitae ullamcorper.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Phasellus sit ametpurus ac turpisvolutpatornareut a sapien.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Maecenas sednuncultrices, tempus enim vitae, interdumenim.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05. 1998 – 07. 2002</w:t>
        <w:tab/>
        <w:t xml:space="preserve">Mammoth Pictures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Suspendisse sit ametnibhhendreritmetuspharetralaciniavel a nisi.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Nam egetmolestiemassa.Donec sit ametfelissedliberoimperdiet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12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Sollicitudinegetegettortor.Maecenas sitametfelisscelerisque.</w:t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02. 1996 – 01. 1998 </w:t>
        <w:tab/>
        <w:t xml:space="preserve">Duisegetconsecteturnulla, necvestibulumnibh.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08. 1992 – 07. 1995 </w:t>
        <w:tab/>
        <w:t xml:space="preserve">Nuncporttitorullamcorpermollis. Duisscelerisquenecsapiensitamet.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05. 1991 – 06. 1992 </w:t>
        <w:tab/>
        <w:t xml:space="preserve">Phasellusconsectetursapienutvehicula.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09. 1990 – 04. 1991</w:t>
        <w:tab/>
        <w:t xml:space="preserve">Duisetleoatesttristiquepulvinar.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12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Systems</w:t>
        <w:tab/>
        <w:t xml:space="preserve">Velsagittis mi, at faucibusest, onec sit ametcongueneque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0" w:before="0" w:line="240" w:lineRule="auto"/>
        <w:ind w:left="0" w:right="0" w:firstLine="0"/>
        <w:jc w:val="left"/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</w:t>
        <w:tab/>
        <w:t xml:space="preserve">Vitae molestie, Mauris, Blandit, Vel 2011, Etiamvehiculascelerisque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0"/>
        </w:tabs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High Tower Text" w:cs="High Tower Text" w:eastAsia="High Tower Text" w:hAnsi="High Tower Tex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Browsers</w:t>
        <w:tab/>
        <w:t xml:space="preserve">Quisque, Vulputate, Nam non mauris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High Tower Tex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igh Tower Text" w:cs="High Tower Text" w:eastAsia="High Tower Text" w:hAnsi="High Tower Text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160" w:lineRule="auto"/>
      <w:ind w:left="2250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</w:pPr>
    <w:rPr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