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123 Park Avenue, Michigan MI 60689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6">
        <w:r w:rsidDel="00000000" w:rsidR="00000000" w:rsidRPr="00000000">
          <w:rPr>
            <w:rFonts w:ascii="Georgia" w:cs="Georgia" w:eastAsia="Georgia" w:hAnsi="Georgia"/>
            <w:b w:val="0"/>
            <w:i w:val="0"/>
            <w:smallCaps w:val="0"/>
            <w:strike w:val="0"/>
            <w:color w:val="000000"/>
            <w:sz w:val="22"/>
            <w:szCs w:val="22"/>
            <w:u w:val="none"/>
            <w:shd w:fill="auto" w:val="clear"/>
            <w:vertAlign w:val="baseline"/>
            <w:rtl w:val="0"/>
          </w:rPr>
          <w:t xml:space="preserve">info@john.com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(123) 456 7899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www.linkedin.com/company/name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www.facebook.com/OfficeTemplates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10"/>
          <w:szCs w:val="11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110"/>
          <w:szCs w:val="110"/>
          <w:u w:val="none"/>
          <w:shd w:fill="auto" w:val="clear"/>
          <w:vertAlign w:val="baseline"/>
          <w:rtl w:val="0"/>
        </w:rPr>
        <w:t xml:space="preserve">John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Georgia" w:cs="Georgia" w:eastAsia="Georgia" w:hAnsi="Georgia"/>
          <w:b w:val="0"/>
          <w:i w:val="0"/>
          <w:smallCaps w:val="0"/>
          <w:strike w:val="0"/>
          <w:color w:val="ff0000"/>
          <w:sz w:val="110"/>
          <w:szCs w:val="11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ff0000"/>
          <w:sz w:val="110"/>
          <w:szCs w:val="110"/>
          <w:u w:val="none"/>
          <w:shd w:fill="auto" w:val="clear"/>
          <w:vertAlign w:val="baseline"/>
          <w:rtl w:val="0"/>
        </w:rPr>
        <w:t xml:space="preserve">Hloombard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righ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Sr. Business Systems Analyst </w:t>
      </w:r>
    </w:p>
    <w:p w:rsidR="00000000" w:rsidDel="00000000" w:rsidP="00000000" w:rsidRDefault="00000000" w:rsidRPr="00000000" w14:paraId="00000009">
      <w:pPr>
        <w:rPr>
          <w:color w:val="ff0000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"/>
        </w:tabs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Business Analyst / Project Manager with 10 years of experience in delivering cost effective,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70"/>
        </w:tabs>
        <w:spacing w:after="0" w:before="0" w:line="240" w:lineRule="auto"/>
        <w:ind w:left="0" w:right="0" w:firstLine="0"/>
        <w:jc w:val="center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 performance technology solutions to meet challenging business demands.</w:t>
      </w:r>
    </w:p>
    <w:p w:rsidR="00000000" w:rsidDel="00000000" w:rsidP="00000000" w:rsidRDefault="00000000" w:rsidRPr="00000000" w14:paraId="0000000D">
      <w:pPr>
        <w:tabs>
          <w:tab w:val="left" w:pos="270"/>
        </w:tabs>
        <w:rPr>
          <w:i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i w:val="1"/>
          <w:vertAlign w:val="baseline"/>
        </w:rPr>
      </w:pPr>
      <w:r w:rsidDel="00000000" w:rsidR="00000000" w:rsidRPr="00000000">
        <w:rPr>
          <w:i w:val="1"/>
          <w:vertAlign w:val="baseline"/>
          <w:rtl w:val="0"/>
        </w:rPr>
        <w:t xml:space="preserve">Vestibulumquisdolor a felisconguevehicula. Maecenaspedepurus, tristique ac, tempuseget, egestasquis, mauris. Curabitur noneros. Nullamhendrerit bibendum justo. Fusceiaculis, est quislacinia pretium, pedemetusmolestielacus, atgravidawisi ante atibero. Quisqueornareplaceratrisus.Utmolestie magna at mi.</w:t>
      </w:r>
    </w:p>
    <w:p w:rsidR="00000000" w:rsidDel="00000000" w:rsidP="00000000" w:rsidRDefault="00000000" w:rsidRPr="00000000" w14:paraId="0000000F">
      <w:pPr>
        <w:rPr>
          <w:i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Nunc lacus metus, posuereege - Laciniaeu, variusquislibero - Aliquamno[nummyadipiscingaugue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center"/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Loremipsum dolor sit amet – Consectetueradipiscingelit - Maecenas porttitor</w:t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1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Comerica Bank – Sr. Business Systems Analyst – 05.2011 – present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Suspendisse dui purus, scelerisque at, vulputate vitae, pretiummattis, nunc. Maurisegetneque at semvenenatiseifend.</w:t>
      </w:r>
    </w:p>
    <w:p w:rsidR="00000000" w:rsidDel="00000000" w:rsidP="00000000" w:rsidRDefault="00000000" w:rsidRPr="00000000" w14:paraId="00000017">
      <w:pPr>
        <w:ind w:left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Morgan Chase – Business Systems Analyst – 06.2009 – 04.2011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Fusceposuere, magna sedpulvinarultricies, vulputate vitae, pretiummattispuruslectusmalesuadalibero, sit ametcommodo magna erosquisurna.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Citigroup – Business Analyst – 01.2005 – 12.2009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Aliquamnonummyadipiscingaugue.Loremipsum dolor sit amet, consectetueradipiscingelitvitae, pretiummattispuruslectusmalesuadalibero, sit ametcommodo magna erosquisurna.</w:t>
      </w:r>
    </w:p>
    <w:p w:rsidR="00000000" w:rsidDel="00000000" w:rsidP="00000000" w:rsidRDefault="00000000" w:rsidRPr="00000000" w14:paraId="0000001D">
      <w:pPr>
        <w:spacing w:after="20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1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before="160" w:line="240" w:lineRule="auto"/>
        <w:ind w:left="36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B.S., Business Administration, 2005, Chicago State University, Chicago, IL</w:t>
      </w:r>
    </w:p>
    <w:p w:rsidR="00000000" w:rsidDel="00000000" w:rsidP="00000000" w:rsidRDefault="00000000" w:rsidRPr="00000000" w14:paraId="00000020">
      <w:pPr>
        <w:pStyle w:val="Heading1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1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Nunc lacus metus, posuereeget.  Laciniaeu, variusquis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Aliberoaliqu amnon ummya dipiscingaugue.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Lorem ipsum dolor sit ame tonsectetuer adipisci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Bngelitbaecenasporttitorfusceposuere magna sed</w:t>
      </w:r>
    </w:p>
    <w:p w:rsidR="00000000" w:rsidDel="00000000" w:rsidP="00000000" w:rsidRDefault="00000000" w:rsidRPr="00000000" w14:paraId="00000027">
      <w:pPr>
        <w:spacing w:after="200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76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eorgia" w:cs="Georgia" w:eastAsia="Georgia" w:hAnsi="Georgia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76" w:lineRule="auto"/>
    </w:pPr>
    <w:rPr>
      <w:rFonts w:ascii="Georgia" w:cs="Georgia" w:eastAsia="Georgia" w:hAnsi="Georgia"/>
      <w:b w:val="1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="276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hloom.com" TargetMode="Externa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