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ckwell" w:cs="Rockwell" w:eastAsia="Rockwell" w:hAnsi="Rockwell"/>
          <w:b w:val="0"/>
          <w:i w:val="0"/>
          <w:smallCaps w:val="0"/>
          <w:strike w:val="0"/>
          <w:color w:val="3e7aa2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3e7aa2"/>
          <w:sz w:val="72"/>
          <w:szCs w:val="72"/>
          <w:u w:val="none"/>
          <w:shd w:fill="auto" w:val="clear"/>
          <w:vertAlign w:val="baseline"/>
          <w:rtl w:val="0"/>
        </w:rPr>
        <w:br w:type="textWrapping"/>
        <w:t xml:space="preserve">John Hloomsome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Overlock" w:cs="Overlock" w:eastAsia="Overlock" w:hAnsi="Overloc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123 Park Ave, Michigan 69789 MI + (123) 456 7899 + info@hloom.com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3e7aa2"/>
          <w:sz w:val="26"/>
          <w:szCs w:val="26"/>
          <w:u w:val="none"/>
          <w:shd w:fill="auto" w:val="clear"/>
          <w:vertAlign w:val="baseline"/>
          <w:rtl w:val="0"/>
        </w:rPr>
        <w:t xml:space="preserve">Senior Designer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2011 – now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CREATIVE BEE (Orlando, FL)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Vestib ulumq uisdolor a felisc onguevehicula.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Maecenas pedepurus, tristique ac, tempuseget, egestasquis, mauris. Curabitur non eros.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Nullam hendreritbiben dumjusto.</w:t>
        <w:tab/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3e7aa2"/>
          <w:sz w:val="26"/>
          <w:szCs w:val="26"/>
          <w:u w:val="none"/>
          <w:shd w:fill="auto" w:val="clear"/>
          <w:vertAlign w:val="baseline"/>
          <w:rtl w:val="0"/>
        </w:rPr>
        <w:t xml:space="preserve">Assistant Designer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2005 – 2011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GRAVITY DESIGNS (Clear Water, FL)</w:t>
        <w:tab/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Fusceiaculis, estqu islaci niapretium, pedem etus molestie lacus, atgr avidawisi ante at libero.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Quisqueo rnarep. Utmolestie magna at mi.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Avulputate vitae, pretiummattis, nunc. Mauriseqetneque at semvenenatis.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1"/>
          <w:i w:val="0"/>
          <w:smallCaps w:val="0"/>
          <w:strike w:val="0"/>
          <w:color w:val="3e7aa2"/>
          <w:sz w:val="26"/>
          <w:szCs w:val="26"/>
          <w:u w:val="none"/>
          <w:shd w:fill="auto" w:val="clear"/>
          <w:vertAlign w:val="baseline"/>
          <w:rtl w:val="0"/>
        </w:rPr>
        <w:t xml:space="preserve">Bachelor of Art in Communication Design</w:t>
      </w: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2002 – 2011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480"/>
        </w:tabs>
        <w:spacing w:after="0" w:before="0" w:line="240" w:lineRule="auto"/>
        <w:ind w:left="1354" w:right="0" w:hanging="1354"/>
        <w:jc w:val="left"/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Overlock" w:cs="Overlock" w:eastAsia="Overlock" w:hAnsi="Overlock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ORLANDO STATE UNIVERSITY 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Sedornare pellentesq ueerosquisgravid aenimtristiquerhoncus.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Aliquamconvallis, massa vitae tinciduntaliquam, nibhrisust empustortor, quisportavelitlectussedtellus.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Nullamnisimauris, rhoncusetenimnec, pellente squeullamcorpererat. Vivamuslobortis nibhacnullalaciniavolutpat.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2160" w:top="2160" w:left="216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🢖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verlock" w:cs="Overlock" w:eastAsia="Overlock" w:hAnsi="Overlock"/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Overlock" w:cs="Overlock" w:eastAsia="Overlock" w:hAnsi="Overlock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