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RICHARDHLOOM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(123) 456 78 99 | Email: info@hloom.com | Website: www.hloom.com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Address: 1234 Park Avenue, Redwood City, CA 94063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Work Experience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Enterprise Companies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/Position Name / August 2012 – Present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Uttinciduntvolutpaturna. Mauriseleifendnullaegetmauris. Sedcursus quam id felis. Curabiturposuere quam velnibh. Crasdapibusdapibusnisl. Vestibulumquis dolor a felisconguevehicula.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Park View Restaurant 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Position Name / May 2009 – Present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Curabitur non eros. Nullamhendreritbibendumjusto. Fusceiaculis, estquislaciniapretium, pedemetusmolestie lacus, at gravidawisi ante at libero. Quisqueornareplaceratrisus. Utmolestie magna at mi. Integer aliquetmaurisetnibh. Utmattis ligula posuerevelit. Nuncsagittis.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Allied Club 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Position Name / May 2006 – May 2008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Curabiturvariusfringillanisl. Duispretium mi euismoderat. Maecenas id augue. Nam vulputate. Duis a quam non nequelobortismalesuada. Praesenteuismod. Donecnullaaugue, venenatisscelerisque, dapibus a, consequat at, leo. Pellentesqueliberolectus, tristique ac, consectetuer sit amet, imperdietut, justo.</w:t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5082be"/>
          <w:sz w:val="28"/>
          <w:szCs w:val="28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Harrington College of Design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Chicago, IL, August / 2008 – Present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Pellentesque habitant morbitristiquesenectusetnetus et malesuada fames ac turpisegestas.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Nunc ac magna.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Maecenas odio dolor.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Vulputatevelauctor ac.</w:t>
      </w:r>
    </w:p>
    <w:p w:rsidR="00000000" w:rsidDel="00000000" w:rsidP="00000000" w:rsidRDefault="00000000" w:rsidRPr="00000000" w14:paraId="00000016">
      <w:pPr>
        <w:pStyle w:val="Heading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rPr/>
      </w:pPr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SedAliquam Odio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ProinHendrerit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Tempus Arcu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SedAliquam Odio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ProinHendrerit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Tempus Arcu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"/>
  <w:font w:name="Calibri"/>
  <w:font w:name="Courier New"/>
  <w:font w:name="Noto Sans Symbols"/>
  <w:font w:name="Lustria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+"/>
      <w:lvlJc w:val="left"/>
      <w:pPr>
        <w:ind w:left="720" w:hanging="360"/>
      </w:pPr>
      <w:rPr>
        <w:rFonts w:ascii="Lustria" w:cs="Lustria" w:eastAsia="Lustria" w:hAnsi="Lustria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smallCaps w:val="1"/>
      <w:color w:val="5082be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b w:val="1"/>
      <w:color w:val="5082be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ust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