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44"/>
        <w:tblGridChange w:id="0">
          <w:tblGrid>
            <w:gridCol w:w="10944"/>
          </w:tblGrid>
        </w:tblGridChange>
      </w:tblGrid>
      <w:tr>
        <w:tc>
          <w:tcPr>
            <w:shd w:fill="f79646" w:val="clea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Eva Johnson</w:t>
            </w:r>
          </w:p>
        </w:tc>
      </w:tr>
      <w:tr>
        <w:tc>
          <w:tcPr>
            <w:tcBorders>
              <w:bottom w:color="984806" w:space="0" w:sz="24" w:val="single"/>
            </w:tcBorders>
            <w:shd w:fill="fbd5b5" w:val="clear"/>
          </w:tcPr>
          <w:p w:rsidR="00000000" w:rsidDel="00000000" w:rsidP="00000000" w:rsidRDefault="00000000" w:rsidRPr="00000000" w14:paraId="00000003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2386 – Saint Alley, Polk City, FL – 33868 ◊(123) 456 7899 ◊ info@hloom.com</w:t>
            </w:r>
          </w:p>
        </w:tc>
      </w:tr>
      <w:tr>
        <w:tc>
          <w:tcPr>
            <w:tcBorders>
              <w:top w:color="984806" w:space="0" w:sz="24" w:val="single"/>
              <w:bottom w:color="984806" w:space="0" w:sz="24" w:val="single"/>
            </w:tcBorders>
          </w:tcPr>
          <w:p w:rsidR="00000000" w:rsidDel="00000000" w:rsidP="00000000" w:rsidRDefault="00000000" w:rsidRPr="00000000" w14:paraId="0000000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Career Objective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 am looking for an opporutity to care for children and apply my great skill set and qualifications.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84806" w:space="0" w:sz="24" w:val="single"/>
              <w:bottom w:color="984806" w:space="0" w:sz="24" w:val="single"/>
            </w:tcBorders>
          </w:tcPr>
          <w:p w:rsidR="00000000" w:rsidDel="00000000" w:rsidP="00000000" w:rsidRDefault="00000000" w:rsidRPr="00000000" w14:paraId="0000000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Related Skills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knowlendge offood and nuitrients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Quick in making decisions, can work under stress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practical knowledge of feeding, bathing, and cleaning small children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Flexible and can settle in new working environment within no or very little time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Friendly attitude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at keeping children engaged with different activities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84806" w:space="0" w:sz="24" w:val="single"/>
              <w:bottom w:color="984806" w:space="0" w:sz="24" w:val="single"/>
            </w:tcBorders>
          </w:tcPr>
          <w:p w:rsidR="00000000" w:rsidDel="00000000" w:rsidP="00000000" w:rsidRDefault="00000000" w:rsidRPr="00000000" w14:paraId="0000000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Other Skills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team player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Punctual and regular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Honest and reliable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Enthusiastic and creative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Pleasant personality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health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84806" w:space="0" w:sz="24" w:val="single"/>
              <w:bottom w:color="984806" w:space="0" w:sz="24" w:val="single"/>
            </w:tcBorders>
          </w:tcPr>
          <w:p w:rsidR="00000000" w:rsidDel="00000000" w:rsidP="00000000" w:rsidRDefault="00000000" w:rsidRPr="00000000" w14:paraId="0000001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Working Experience</w:t>
            </w:r>
          </w:p>
          <w:p w:rsidR="00000000" w:rsidDel="00000000" w:rsidP="00000000" w:rsidRDefault="00000000" w:rsidRPr="00000000" w14:paraId="00000018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Babysitter for Johnson family</w:t>
              <w:tab/>
              <w:t xml:space="preserve">April 2011 – Present</w:t>
            </w:r>
          </w:p>
          <w:p w:rsidR="00000000" w:rsidDel="00000000" w:rsidP="00000000" w:rsidRDefault="00000000" w:rsidRPr="00000000" w14:paraId="00000019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84806" w:space="0" w:sz="24" w:val="single"/>
              <w:bottom w:color="984806" w:space="0" w:sz="24" w:val="single"/>
            </w:tcBorders>
          </w:tcPr>
          <w:p w:rsidR="00000000" w:rsidDel="00000000" w:rsidP="00000000" w:rsidRDefault="00000000" w:rsidRPr="00000000" w14:paraId="0000001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B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Saint Joseph High School </w:t>
              <w:tab/>
              <w:t xml:space="preserve">Polk City – MO</w:t>
            </w:r>
          </w:p>
          <w:p w:rsidR="00000000" w:rsidDel="00000000" w:rsidP="00000000" w:rsidRDefault="00000000" w:rsidRPr="00000000" w14:paraId="0000001C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Matriculation with arts</w:t>
              <w:tab/>
              <w:t xml:space="preserve">GPA: 3.6 (2012)</w:t>
            </w:r>
          </w:p>
          <w:p w:rsidR="00000000" w:rsidDel="00000000" w:rsidP="00000000" w:rsidRDefault="00000000" w:rsidRPr="00000000" w14:paraId="0000001D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84806" w:space="0" w:sz="24" w:val="single"/>
              <w:bottom w:color="984806" w:space="0" w:sz="24" w:val="single"/>
            </w:tcBorders>
          </w:tcPr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Hobbies and Interests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Playing Volleyball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story books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84806" w:space="0" w:sz="24" w:val="single"/>
              <w:bottom w:color="984806" w:space="0" w:sz="24" w:val="single"/>
            </w:tcBorders>
          </w:tcPr>
          <w:p w:rsidR="00000000" w:rsidDel="00000000" w:rsidP="00000000" w:rsidRDefault="00000000" w:rsidRPr="00000000" w14:paraId="0000002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23">
            <w:pPr>
              <w:tabs>
                <w:tab w:val="right" w:pos="1080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Mr. J. Adams</w:t>
              <w:tab/>
              <w:t xml:space="preserve">Teacher of arts at Saint Joseph High School</w:t>
            </w:r>
          </w:p>
          <w:p w:rsidR="00000000" w:rsidDel="00000000" w:rsidP="00000000" w:rsidRDefault="00000000" w:rsidRPr="00000000" w14:paraId="00000024">
            <w:pPr>
              <w:tabs>
                <w:tab w:val="right" w:pos="1071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Cell: (515) 232 5656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hanging="36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spacing w:after="100" w:lineRule="auto"/>
    </w:pPr>
    <w:rPr>
      <w:rFonts w:ascii="Arial" w:cs="Arial" w:eastAsia="Arial" w:hAnsi="Arial"/>
      <w:b w:val="1"/>
      <w:color w:val="98480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