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Joseph W. Dunaway </w:t>
      </w:r>
    </w:p>
    <w:p w:rsidR="00000000" w:rsidDel="00000000" w:rsidP="00000000" w:rsidRDefault="00000000" w:rsidRPr="00000000" w14:paraId="00000002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4521 Bloomfield Way</w:t>
      </w:r>
    </w:p>
    <w:p w:rsidR="00000000" w:rsidDel="00000000" w:rsidP="00000000" w:rsidRDefault="00000000" w:rsidRPr="00000000" w14:paraId="00000003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Portland, ME 04101</w:t>
      </w:r>
    </w:p>
    <w:p w:rsidR="00000000" w:rsidDel="00000000" w:rsidP="00000000" w:rsidRDefault="00000000" w:rsidRPr="00000000" w14:paraId="00000004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Phone: 207-427-9157</w:t>
      </w:r>
    </w:p>
    <w:p w:rsidR="00000000" w:rsidDel="00000000" w:rsidP="00000000" w:rsidRDefault="00000000" w:rsidRPr="00000000" w14:paraId="00000005">
      <w:pPr>
        <w:jc w:val="center"/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Email: joseph.dunaway@anymail.com</w:t>
      </w:r>
    </w:p>
    <w:p w:rsidR="00000000" w:rsidDel="00000000" w:rsidP="00000000" w:rsidRDefault="00000000" w:rsidRPr="00000000" w14:paraId="00000006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Career Summary:</w:t>
      </w:r>
    </w:p>
    <w:p w:rsidR="00000000" w:rsidDel="00000000" w:rsidP="00000000" w:rsidRDefault="00000000" w:rsidRPr="00000000" w14:paraId="00000008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Extremely knowledgeable, dynamic and certified Tax Specialist looking for a challenging position to use my knowledge in taxation, and help clients in paying right amount of tax as well as avoid legal hassles.</w:t>
      </w:r>
    </w:p>
    <w:p w:rsidR="00000000" w:rsidDel="00000000" w:rsidP="00000000" w:rsidRDefault="00000000" w:rsidRPr="00000000" w14:paraId="00000009">
      <w:pPr>
        <w:shd w:fill="ffffff" w:val="clear"/>
        <w:spacing w:after="160" w:lineRule="auto"/>
        <w:rPr>
          <w:rFonts w:ascii="Georgia" w:cs="Georgia" w:eastAsia="Georgia" w:hAnsi="Georgia"/>
          <w:b w:val="1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rtl w:val="0"/>
        </w:rPr>
        <w:t xml:space="preserve">Summary of Skills: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Sound knowledge of federal, state and local tax laws, and its implementation for filing tax returns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Familiar with the accounting principles and taxation tools like LodgeiT used for calculating tax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Ability to explain tax-related issues to clients and help them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Capable of conducting research to solve critical taxation issues during financial year-end, and maintain clients' portfolio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Adept in problem-solving, and possess an excellent organizational approach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Exceptional communication and interpersonal skills</w:t>
      </w:r>
    </w:p>
    <w:p w:rsidR="00000000" w:rsidDel="00000000" w:rsidP="00000000" w:rsidRDefault="00000000" w:rsidRPr="00000000" w14:paraId="00000010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Work Experience:</w:t>
      </w:r>
    </w:p>
    <w:p w:rsidR="00000000" w:rsidDel="00000000" w:rsidP="00000000" w:rsidRDefault="00000000" w:rsidRPr="00000000" w14:paraId="00000011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Tax Specialist</w:t>
      </w:r>
    </w:p>
    <w:p w:rsidR="00000000" w:rsidDel="00000000" w:rsidP="00000000" w:rsidRDefault="00000000" w:rsidRPr="00000000" w14:paraId="00000012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ADP Incorporation, Portland, ME </w:t>
      </w:r>
    </w:p>
    <w:p w:rsidR="00000000" w:rsidDel="00000000" w:rsidP="00000000" w:rsidRDefault="00000000" w:rsidRPr="00000000" w14:paraId="00000013">
      <w:pPr>
        <w:shd w:fill="ffffff" w:val="clear"/>
        <w:spacing w:after="160" w:lineRule="auto"/>
        <w:rPr>
          <w:rFonts w:ascii="Georgia" w:cs="Georgia" w:eastAsia="Georgia" w:hAnsi="Georgia"/>
          <w:color w:val="333333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November 2016 – Present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Performing various duties like conducting payroll processing, reconciling taxes, and making required corrections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Researching, and preparing statistical and financial reports by following federal tax regulations, and related assignments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Assisting accounting team in preparing local, state, and federal tax returns as well as claiming tax refunds for the clients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 confidentiality of clients' data, and speeding up the process of calculating annual tax by using appropriate tools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Conducting training sessions to teach LodgeiT platform to new employees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Maintaining up to date knowledge of federal taxes to answer queries from the authorities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Regularly following up on complicated issues to provide appropriate status reporting during financial quarter-end by providing assistance to auditors</w:t>
      </w:r>
    </w:p>
    <w:p w:rsidR="00000000" w:rsidDel="00000000" w:rsidP="00000000" w:rsidRDefault="00000000" w:rsidRPr="00000000" w14:paraId="0000001B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Tax Processing Specialist Associate</w:t>
      </w:r>
    </w:p>
    <w:p w:rsidR="00000000" w:rsidDel="00000000" w:rsidP="00000000" w:rsidRDefault="00000000" w:rsidRPr="00000000" w14:paraId="0000001C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ADP Incorporation, Portland, ME </w:t>
      </w:r>
    </w:p>
    <w:p w:rsidR="00000000" w:rsidDel="00000000" w:rsidP="00000000" w:rsidRDefault="00000000" w:rsidRPr="00000000" w14:paraId="0000001D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February 2015 – October 2016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Took responsibility to file or amend ax returns, and completed special projects as assigned by the supervisor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Studied federal tax reforms to incorporate changes in company's policies for providing the best services to clients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the team to review and prepare papers related to tax returns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as a part of the consultant team to give appropriate suggestions to the multinational clients looking forward to getting tax benefits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Responded to tax inquiries from the government for the concerned clients, and researched tax laws to find out appropriate solutions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clients in getting reimbursement for overpaid tax</w:t>
      </w:r>
    </w:p>
    <w:p w:rsidR="00000000" w:rsidDel="00000000" w:rsidP="00000000" w:rsidRDefault="00000000" w:rsidRPr="00000000" w14:paraId="00000024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Staff Tax Accountant</w:t>
      </w:r>
    </w:p>
    <w:p w:rsidR="00000000" w:rsidDel="00000000" w:rsidP="00000000" w:rsidRDefault="00000000" w:rsidRPr="00000000" w14:paraId="00000025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Mitford Consultancy, Portland, ME </w:t>
      </w:r>
    </w:p>
    <w:p w:rsidR="00000000" w:rsidDel="00000000" w:rsidP="00000000" w:rsidRDefault="00000000" w:rsidRPr="00000000" w14:paraId="00000026">
      <w:pPr>
        <w:rPr>
          <w:rFonts w:ascii="Georgia" w:cs="Georgia" w:eastAsia="Georgia" w:hAnsi="Georgia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highlight w:val="white"/>
          <w:rtl w:val="0"/>
        </w:rPr>
        <w:t xml:space="preserve">June 2012 – January 2015</w:t>
      </w:r>
    </w:p>
    <w:p w:rsidR="00000000" w:rsidDel="00000000" w:rsidP="00000000" w:rsidRDefault="00000000" w:rsidRPr="00000000" w14:paraId="00000027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Prepared documentation regarding federal, state and local income tax returns for clients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Performed balance sheet reconciliations, including journal entries, and troubleshooted variances as required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Worked under the supervision of accountant to maintain financial reports, and recorded general ledgers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Coordinated with other personnel in the team to file tax returns, prepare monthly balance sheets, and other financial documents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hd w:fill="ffffff" w:val="clear"/>
        <w:spacing w:after="0" w:after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Participated in monthly team meetings to streamline tax planning process and practical approaches as per clients' need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Assisted in the preparation and filing of tax returns for individual and corporate clients</w:t>
      </w:r>
    </w:p>
    <w:p w:rsidR="00000000" w:rsidDel="00000000" w:rsidP="00000000" w:rsidRDefault="00000000" w:rsidRPr="00000000" w14:paraId="0000002D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Education: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Bachelor's Degree in Taxation Law</w:t>
        <w:br w:type="textWrapping"/>
        <w:t xml:space="preserve">University of Southern Maine, Portland, ME </w:t>
        <w:br w:type="textWrapping"/>
        <w:t xml:space="preserve">2011</w:t>
      </w:r>
    </w:p>
    <w:p w:rsidR="00000000" w:rsidDel="00000000" w:rsidP="00000000" w:rsidRDefault="00000000" w:rsidRPr="00000000" w14:paraId="0000002F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Certification: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hd w:fill="ffffff" w:val="clear"/>
        <w:spacing w:after="16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Certified Public Accountant</w:t>
        <w:br w:type="textWrapping"/>
        <w:t xml:space="preserve">2016</w:t>
      </w:r>
    </w:p>
    <w:p w:rsidR="00000000" w:rsidDel="00000000" w:rsidP="00000000" w:rsidRDefault="00000000" w:rsidRPr="00000000" w14:paraId="00000031">
      <w:pPr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</w:rPr>
      </w:pPr>
      <w:r w:rsidDel="00000000" w:rsidR="00000000" w:rsidRPr="00000000">
        <w:rPr>
          <w:rFonts w:ascii="Georgia" w:cs="Georgia" w:eastAsia="Georgia" w:hAnsi="Georgia"/>
          <w:b w:val="1"/>
          <w:color w:val="333333"/>
          <w:sz w:val="24"/>
          <w:szCs w:val="24"/>
          <w:highlight w:val="white"/>
          <w:rtl w:val="0"/>
        </w:rPr>
        <w:t xml:space="preserve">Reference:</w:t>
      </w:r>
    </w:p>
    <w:p w:rsidR="00000000" w:rsidDel="00000000" w:rsidP="00000000" w:rsidRDefault="00000000" w:rsidRPr="00000000" w14:paraId="00000032">
      <w:pPr>
        <w:shd w:fill="ffffff" w:val="clear"/>
        <w:spacing w:after="160" w:lineRule="auto"/>
        <w:rPr/>
      </w:pPr>
      <w:r w:rsidDel="00000000" w:rsidR="00000000" w:rsidRPr="00000000">
        <w:rPr>
          <w:rFonts w:ascii="Georgia" w:cs="Georgia" w:eastAsia="Georgia" w:hAnsi="Georgia"/>
          <w:color w:val="333333"/>
          <w:sz w:val="24"/>
          <w:szCs w:val="24"/>
          <w:rtl w:val="0"/>
        </w:rPr>
        <w:t xml:space="preserve">On request.</w:t>
      </w: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