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Fonts w:ascii="Arial" w:cs="Arial" w:eastAsia="Arial" w:hAnsi="Arial"/>
          <w:b w:val="1"/>
          <w:smallCaps w:val="1"/>
          <w:sz w:val="40"/>
          <w:szCs w:val="40"/>
          <w:vertAlign w:val="baseline"/>
          <w:rtl w:val="0"/>
        </w:rPr>
        <w:t xml:space="preserve">Your Name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ind w:left="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100 Tree River Lane, City, ST 12345 • 111-222-3333 • </w:t>
      </w:r>
      <w:hyperlink r:id="rId6">
        <w:r w:rsidDel="00000000" w:rsidR="00000000" w:rsidRPr="00000000">
          <w:rPr>
            <w:rFonts w:ascii="Arial" w:cs="Arial" w:eastAsia="Arial" w:hAnsi="Arial"/>
            <w:color w:val="1155cc"/>
            <w:sz w:val="20"/>
            <w:szCs w:val="20"/>
            <w:u w:val="single"/>
            <w:vertAlign w:val="baseline"/>
            <w:rtl w:val="0"/>
          </w:rPr>
          <w:t xml:space="preserve">name@gmail.com</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This </w:t>
      </w:r>
      <w:hyperlink r:id="rId7">
        <w:r w:rsidDel="00000000" w:rsidR="00000000" w:rsidRPr="00000000">
          <w:rPr>
            <w:color w:val="0000ff"/>
            <w:u w:val="single"/>
            <w:rtl w:val="0"/>
          </w:rPr>
          <w:t xml:space="preserve">Resume Template</w:t>
        </w:r>
      </w:hyperlink>
      <w:r w:rsidDel="00000000" w:rsidR="00000000" w:rsidRPr="00000000">
        <w:rPr>
          <w:rtl w:val="0"/>
        </w:rPr>
        <w:t xml:space="preserve"> provides an example of how to use a table format to present your resume with major section headings on the left hand side. You should modify the section headings and content to suit your needs. For more information and </w:t>
      </w:r>
      <w:hyperlink r:id="rId8">
        <w:r w:rsidDel="00000000" w:rsidR="00000000" w:rsidRPr="00000000">
          <w:rPr>
            <w:color w:val="0000ff"/>
            <w:u w:val="single"/>
            <w:rtl w:val="0"/>
          </w:rPr>
          <w:t xml:space="preserve">resume tips</w:t>
        </w:r>
      </w:hyperlink>
      <w:r w:rsidDel="00000000" w:rsidR="00000000" w:rsidRPr="00000000">
        <w:rPr>
          <w:rtl w:val="0"/>
        </w:rPr>
        <w:t xml:space="preserve">, visit Vertex42.com.</w:t>
      </w:r>
      <w:r w:rsidDel="00000000" w:rsidR="00000000" w:rsidRPr="00000000">
        <w:fldChar w:fldCharType="begin"/>
        <w:instrText xml:space="preserve"> HYPERLINK "http://www.vertex42.com/licensing/EULA_resumes.html" </w:instrText>
        <w:fldChar w:fldCharType="separate"/>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left="0" w:firstLine="0"/>
        <w:rPr/>
      </w:pPr>
      <w:r w:rsidDel="00000000" w:rsidR="00000000" w:rsidRPr="00000000">
        <w:fldChar w:fldCharType="end"/>
      </w:r>
      <w:r w:rsidDel="00000000" w:rsidR="00000000" w:rsidRPr="00000000">
        <w:fldChar w:fldCharType="begin"/>
        <w:instrText xml:space="preserve"> HYPERLINK "http://www.vertex42.com/licensing/EULA_resumes.html" </w:instrText>
        <w:fldChar w:fldCharType="separate"/>
      </w:r>
      <w:r w:rsidDel="00000000" w:rsidR="00000000" w:rsidRPr="00000000">
        <w:rPr>
          <w:rtl w:val="0"/>
        </w:rPr>
      </w:r>
      <w:r w:rsidDel="00000000" w:rsidR="00000000" w:rsidRPr="00000000">
        <w:fldChar w:fldCharType="end"/>
      </w:r>
    </w:p>
    <w:tbl>
      <w:tblPr>
        <w:tblStyle w:val="Table1"/>
        <w:tblW w:w="9576.0" w:type="dxa"/>
        <w:jc w:val="left"/>
        <w:tblInd w:w="108.0" w:type="pct"/>
        <w:tblLayout w:type="fixed"/>
        <w:tblLook w:val="0600"/>
      </w:tblPr>
      <w:tblGrid>
        <w:gridCol w:w="1983"/>
        <w:gridCol w:w="7593"/>
        <w:tblGridChange w:id="0">
          <w:tblGrid>
            <w:gridCol w:w="1983"/>
            <w:gridCol w:w="7593"/>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ind w:left="0" w:firstLine="0"/>
              <w:rPr>
                <w:sz w:val="22"/>
                <w:szCs w:val="22"/>
              </w:rPr>
            </w:pPr>
            <w:r w:rsidDel="00000000" w:rsidR="00000000" w:rsidRPr="00000000">
              <w:fldChar w:fldCharType="begin"/>
              <w:instrText xml:space="preserve"> HYPERLINK "http://www.vertex42.com/licensing/EULA_resumes.html" </w:instrText>
              <w:fldChar w:fldCharType="separate"/>
            </w:r>
            <w:r w:rsidDel="00000000" w:rsidR="00000000" w:rsidRPr="00000000">
              <w:fldChar w:fldCharType="end"/>
            </w:r>
            <w:r w:rsidDel="00000000" w:rsidR="00000000" w:rsidRPr="00000000">
              <w:rPr>
                <w:b w:val="1"/>
                <w:smallCaps w:val="1"/>
                <w:sz w:val="22"/>
                <w:szCs w:val="22"/>
                <w:vertAlign w:val="baseline"/>
                <w:rtl w:val="0"/>
              </w:rPr>
              <w:t xml:space="preserve">Objective</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left" w:pos="360"/>
                <w:tab w:val="left" w:pos="720"/>
                <w:tab w:val="left" w:pos="1080"/>
              </w:tabs>
              <w:ind w:left="0" w:firstLine="0"/>
              <w:rPr/>
            </w:pPr>
            <w:r w:rsidDel="00000000" w:rsidR="00000000" w:rsidRPr="00000000">
              <w:rPr>
                <w:rtl w:val="0"/>
              </w:rPr>
              <w:t xml:space="preserve">A [type or title of position] position in the [name of industry] industry where my expertise in [area 1] and [area 2] would be needed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360"/>
                <w:tab w:val="left" w:pos="720"/>
                <w:tab w:val="left" w:pos="1080"/>
              </w:tabs>
              <w:ind w:left="0" w:firstLine="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mallCaps w:val="1"/>
                <w:vertAlign w:val="baseline"/>
                <w:rtl w:val="0"/>
              </w:rPr>
              <w:t xml:space="preserve">Summary of Qualifications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Senior Level Technical Manager with 15 years of management experience, a Masters degree in Mechanical Engineering, and 10 years as design engineer in the auto industry.</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s>
              <w:ind w:left="720" w:hanging="360"/>
              <w:rPr/>
            </w:pPr>
            <w:r w:rsidDel="00000000" w:rsidR="00000000" w:rsidRPr="00000000">
              <w:rPr>
                <w:rtl w:val="0"/>
              </w:rPr>
              <w:t xml:space="preserve">Consider listing qualifications using bullets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s>
              <w:ind w:left="720" w:hanging="360"/>
              <w:rPr/>
            </w:pPr>
            <w:r w:rsidDel="00000000" w:rsidR="00000000" w:rsidRPr="00000000">
              <w:rPr>
                <w:rtl w:val="0"/>
              </w:rPr>
              <w:t xml:space="preserve">Especially skilled at [skill1], [skill2], [skill 3]…</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s>
              <w:ind w:left="720" w:hanging="360"/>
              <w:rPr/>
            </w:pPr>
            <w:r w:rsidDel="00000000" w:rsidR="00000000" w:rsidRPr="00000000">
              <w:rPr>
                <w:rtl w:val="0"/>
              </w:rPr>
              <w:t xml:space="preserve">Proven ability to… A talent for… Skilled in… Extensive knowledge of…</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hd w:fill="auto" w:val="clear"/>
              <w:tabs>
                <w:tab w:val="left" w:pos="360"/>
                <w:tab w:val="left" w:pos="720"/>
                <w:tab w:val="left" w:pos="1080"/>
              </w:tabs>
              <w:ind w:left="720" w:hanging="360"/>
              <w:rPr/>
            </w:pPr>
            <w:r w:rsidDel="00000000" w:rsidR="00000000" w:rsidRPr="00000000">
              <w:rPr>
                <w:rtl w:val="0"/>
              </w:rPr>
              <w:t xml:space="preserve">Expertise in [skill 1, skill 2, skill 3]</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tabs>
                <w:tab w:val="left" w:pos="360"/>
                <w:tab w:val="left" w:pos="720"/>
                <w:tab w:val="left" w:pos="1080"/>
              </w:tabs>
              <w:ind w:left="0" w:firstLine="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pPr>
            <w:bookmarkStart w:colFirst="0" w:colLast="0" w:name="_j1jpzy3j7c4k" w:id="0"/>
            <w:bookmarkEnd w:id="0"/>
            <w:r w:rsidDel="00000000" w:rsidR="00000000" w:rsidRPr="00000000">
              <w:rPr>
                <w:rtl w:val="0"/>
              </w:rPr>
              <w:t xml:space="preserve">Experience</w:t>
            </w:r>
          </w:p>
        </w:tc>
        <w:tc>
          <w:tcPr>
            <w:shd w:fill="auto" w:val="clear"/>
            <w:tcMar>
              <w:top w:w="0.0" w:type="dxa"/>
              <w:left w:w="108.0" w:type="dxa"/>
              <w:bottom w:w="0.0" w:type="dxa"/>
              <w:right w:w="108.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tabs>
                <w:tab w:val="right" w:pos="7200"/>
              </w:tabs>
              <w:rPr/>
            </w:pPr>
            <w:r w:rsidDel="00000000" w:rsidR="00000000" w:rsidRPr="00000000">
              <w:rPr>
                <w:b w:val="1"/>
                <w:rtl w:val="0"/>
              </w:rPr>
              <w:t xml:space="preserve">Company Name</w:t>
            </w:r>
            <w:r w:rsidDel="00000000" w:rsidR="00000000" w:rsidRPr="00000000">
              <w:rPr>
                <w:rtl w:val="0"/>
              </w:rPr>
              <w:t xml:space="preserve">, Location</w:t>
              <w:tab/>
              <w:t xml:space="preserve">2005 to Present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tabs>
                <w:tab w:val="right" w:pos="7200"/>
              </w:tabs>
              <w:rPr>
                <w:b w:val="1"/>
              </w:rPr>
            </w:pPr>
            <w:r w:rsidDel="00000000" w:rsidR="00000000" w:rsidRPr="00000000">
              <w:rPr>
                <w:b w:val="1"/>
                <w:rtl w:val="0"/>
              </w:rPr>
              <w:t xml:space="preserve">Position Title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Taught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Supervised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Increased sales by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tabs>
                <w:tab w:val="right" w:pos="7200"/>
              </w:tabs>
              <w:rPr/>
            </w:pPr>
            <w:r w:rsidDel="00000000" w:rsidR="00000000" w:rsidRPr="00000000">
              <w:rPr>
                <w:b w:val="1"/>
                <w:rtl w:val="0"/>
              </w:rPr>
              <w:t xml:space="preserve">Company Name</w:t>
            </w:r>
            <w:r w:rsidDel="00000000" w:rsidR="00000000" w:rsidRPr="00000000">
              <w:rPr>
                <w:rtl w:val="0"/>
              </w:rPr>
              <w:t xml:space="preserve">, Location</w:t>
              <w:tab/>
              <w:t xml:space="preserve">2003 to 2005</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tabs>
                <w:tab w:val="right" w:pos="7200"/>
              </w:tabs>
              <w:rPr>
                <w:b w:val="1"/>
              </w:rPr>
            </w:pPr>
            <w:r w:rsidDel="00000000" w:rsidR="00000000" w:rsidRPr="00000000">
              <w:rPr>
                <w:b w:val="1"/>
                <w:rtl w:val="0"/>
              </w:rPr>
              <w:t xml:space="preserve">Position Title</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Organized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Developed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right" w:pos="7200"/>
              </w:tabs>
              <w:rPr/>
            </w:pPr>
            <w:r w:rsidDel="00000000" w:rsidR="00000000" w:rsidRPr="00000000">
              <w:rPr>
                <w:b w:val="1"/>
                <w:rtl w:val="0"/>
              </w:rPr>
              <w:t xml:space="preserve">Company Name</w:t>
            </w:r>
            <w:r w:rsidDel="00000000" w:rsidR="00000000" w:rsidRPr="00000000">
              <w:rPr>
                <w:rtl w:val="0"/>
              </w:rPr>
              <w:t xml:space="preserve">, Location</w:t>
              <w:tab/>
              <w:t xml:space="preserve">2000 to 2003</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right" w:pos="7200"/>
              </w:tabs>
              <w:rPr>
                <w:b w:val="1"/>
              </w:rPr>
            </w:pPr>
            <w:r w:rsidDel="00000000" w:rsidR="00000000" w:rsidRPr="00000000">
              <w:rPr>
                <w:b w:val="1"/>
                <w:rtl w:val="0"/>
              </w:rPr>
              <w:t xml:space="preserve">Position Title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Prepared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tabs>
                <w:tab w:val="left" w:pos="360"/>
              </w:tabs>
              <w:ind w:left="720" w:hanging="360"/>
              <w:rPr/>
            </w:pPr>
            <w:r w:rsidDel="00000000" w:rsidR="00000000" w:rsidRPr="00000000">
              <w:rPr>
                <w:rtl w:val="0"/>
              </w:rPr>
              <w:t xml:space="preserve">Conducted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2">
            <w:pPr>
              <w:pStyle w:val="Heading1"/>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mallCaps w:val="1"/>
                <w:vertAlign w:val="baseline"/>
                <w:rtl w:val="0"/>
              </w:rPr>
              <w:t xml:space="preserve">Education</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tabs>
                <w:tab w:val="left" w:pos="720"/>
                <w:tab w:val="right" w:pos="7200"/>
              </w:tabs>
              <w:ind w:left="0" w:firstLine="0"/>
              <w:rPr/>
            </w:pPr>
            <w:r w:rsidDel="00000000" w:rsidR="00000000" w:rsidRPr="00000000">
              <w:rPr>
                <w:b w:val="1"/>
                <w:rtl w:val="0"/>
              </w:rPr>
              <w:t xml:space="preserve">M.S. Electrical Engineering</w:t>
            </w:r>
            <w:r w:rsidDel="00000000" w:rsidR="00000000" w:rsidRPr="00000000">
              <w:rPr>
                <w:rtl w:val="0"/>
              </w:rPr>
              <w:t xml:space="preserve">, University Name, Location</w:t>
            </w:r>
            <w:r w:rsidDel="00000000" w:rsidR="00000000" w:rsidRPr="00000000">
              <w:rPr>
                <w:vertAlign w:val="baseline"/>
                <w:rtl w:val="0"/>
              </w:rPr>
              <w:tab/>
              <w:t xml:space="preserve">May 2000</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Thesis: “Title”, Advisor: Name</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720"/>
                <w:tab w:val="right" w:pos="8640"/>
              </w:tabs>
              <w:ind w:left="0" w:firstLine="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720"/>
                <w:tab w:val="right" w:pos="7200"/>
              </w:tabs>
              <w:rPr/>
            </w:pPr>
            <w:r w:rsidDel="00000000" w:rsidR="00000000" w:rsidRPr="00000000">
              <w:rPr>
                <w:b w:val="1"/>
                <w:rtl w:val="0"/>
              </w:rPr>
              <w:t xml:space="preserve">B.S. Electrical Engineering</w:t>
            </w:r>
            <w:r w:rsidDel="00000000" w:rsidR="00000000" w:rsidRPr="00000000">
              <w:rPr>
                <w:rtl w:val="0"/>
              </w:rPr>
              <w:t xml:space="preserve">, University Name, Location</w:t>
              <w:tab/>
              <w:t xml:space="preserve">May 2000</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Minored in Mathematics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Major GPA: 3.6/4.0, Overall GPA: 3.2/4.0</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2A">
            <w:pPr>
              <w:pStyle w:val="Heading1"/>
              <w:keepNext w:val="0"/>
              <w:keepLines w:val="0"/>
              <w:widowControl w:val="0"/>
              <w:pBdr>
                <w:top w:space="0" w:sz="0" w:val="nil"/>
                <w:left w:space="0" w:sz="0" w:val="nil"/>
                <w:bottom w:space="0" w:sz="0" w:val="nil"/>
                <w:right w:space="0" w:sz="0" w:val="nil"/>
                <w:between w:space="0" w:sz="0" w:val="nil"/>
              </w:pBdr>
              <w:shd w:fill="auto" w:val="clear"/>
              <w:tabs>
                <w:tab w:val="left" w:pos="1125"/>
              </w:tabs>
              <w:spacing w:after="0" w:before="0" w:line="240" w:lineRule="auto"/>
              <w:ind w:left="0" w:right="0" w:firstLine="0"/>
              <w:jc w:val="left"/>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t xml:space="preserve">Computer Skills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Java, Visual Basic, C++, PHP</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MS Excel, Word, PowerPoint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MS Access, MySQL, Oracle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AutoCAD, SolidWorks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MATLAB, Mathematica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t xml:space="preserve">Windows, Linux, Mac OS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360"/>
              </w:tabs>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32">
            <w:pPr>
              <w:pStyle w:val="Heading1"/>
              <w:pBdr>
                <w:top w:space="0" w:sz="0" w:val="nil"/>
                <w:left w:space="0" w:sz="0" w:val="nil"/>
                <w:bottom w:space="0" w:sz="0" w:val="nil"/>
                <w:right w:space="0" w:sz="0" w:val="nil"/>
                <w:between w:space="0" w:sz="0" w:val="nil"/>
              </w:pBdr>
              <w:shd w:fill="auto" w:val="clear"/>
              <w:tabs>
                <w:tab w:val="left" w:pos="1125"/>
              </w:tabs>
              <w:ind w:left="0" w:firstLine="0"/>
              <w:rPr/>
            </w:pPr>
            <w:r w:rsidDel="00000000" w:rsidR="00000000" w:rsidRPr="00000000">
              <w:rPr>
                <w:b w:val="1"/>
                <w:smallCaps w:val="1"/>
                <w:vertAlign w:val="baseline"/>
                <w:rtl w:val="0"/>
              </w:rPr>
              <w:t xml:space="preserve">Languages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English: Native language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Spanish: Intermediate Listener, Novice Speaker, Advanced Reading and Writing</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36">
            <w:pPr>
              <w:pStyle w:val="Heading1"/>
              <w:pBdr>
                <w:top w:space="0" w:sz="0" w:val="nil"/>
                <w:left w:space="0" w:sz="0" w:val="nil"/>
                <w:bottom w:space="0" w:sz="0" w:val="nil"/>
                <w:right w:space="0" w:sz="0" w:val="nil"/>
                <w:between w:space="0" w:sz="0" w:val="nil"/>
              </w:pBdr>
              <w:shd w:fill="auto" w:val="clear"/>
              <w:tabs>
                <w:tab w:val="left" w:pos="1125"/>
              </w:tabs>
              <w:ind w:left="0" w:firstLine="0"/>
              <w:rPr/>
            </w:pPr>
            <w:r w:rsidDel="00000000" w:rsidR="00000000" w:rsidRPr="00000000">
              <w:rPr>
                <w:b w:val="1"/>
                <w:smallCaps w:val="1"/>
                <w:vertAlign w:val="baseline"/>
                <w:rtl w:val="0"/>
              </w:rPr>
              <w:t xml:space="preserve">Activities and Interests</w:t>
              <w:tab/>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Scoutmaster (Eagle Scout), Amateur radio (N7ABC), Gardening, Mountain biking, Carpentry, Computers, Cycling, Hiking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3A">
            <w:pPr>
              <w:pStyle w:val="Heading1"/>
              <w:pBdr>
                <w:top w:space="0" w:sz="0" w:val="nil"/>
                <w:left w:space="0" w:sz="0" w:val="nil"/>
                <w:bottom w:space="0" w:sz="0" w:val="nil"/>
                <w:right w:space="0" w:sz="0" w:val="nil"/>
                <w:between w:space="0" w:sz="0" w:val="nil"/>
              </w:pBdr>
              <w:shd w:fill="auto" w:val="clear"/>
              <w:ind w:left="0" w:firstLine="0"/>
              <w:rPr/>
            </w:pPr>
            <w:r w:rsidDel="00000000" w:rsidR="00000000" w:rsidRPr="00000000">
              <w:rPr>
                <w:b w:val="1"/>
                <w:smallCaps w:val="1"/>
                <w:vertAlign w:val="baseline"/>
                <w:rtl w:val="0"/>
              </w:rPr>
              <w:t xml:space="preserve">References</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left="0" w:firstLine="0"/>
              <w:rPr/>
            </w:pPr>
            <w:r w:rsidDel="00000000" w:rsidR="00000000" w:rsidRPr="00000000">
              <w:rPr>
                <w:vertAlign w:val="baseline"/>
                <w:rtl w:val="0"/>
              </w:rPr>
              <w:t xml:space="preserve">Available upon request</w:t>
            </w: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sectPr>
      <w:pgSz w:h="15840" w:w="12240"/>
      <w:pgMar w:bottom="72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1033"/>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sz w:val="22"/>
      <w:szCs w:val="22"/>
    </w:rPr>
  </w:style>
  <w:style w:type="paragraph" w:styleId="Heading2">
    <w:name w:val="heading 2"/>
    <w:basedOn w:val="Normal"/>
    <w:next w:val="Normal"/>
    <w:pPr>
      <w:keepNext w:val="0"/>
      <w:keepLines w:val="0"/>
      <w:widowControl w:val="0"/>
      <w:spacing w:after="0" w:before="0" w:line="240" w:lineRule="auto"/>
      <w:ind w:left="0" w:right="0" w:firstLine="0"/>
      <w:jc w:val="left"/>
    </w:pPr>
    <w:rPr>
      <w:rFonts w:ascii="Arial" w:cs="Arial" w:eastAsia="Arial" w:hAnsi="Arial"/>
      <w:b w:val="1"/>
      <w:i w:val="1"/>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widowControl w:val="0"/>
      <w:spacing w:after="60" w:before="24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me@gmail.com" TargetMode="External"/><Relationship Id="rId7" Type="http://schemas.openxmlformats.org/officeDocument/2006/relationships/hyperlink" Target="http://www.vertex42.com/resumes/free-resume-template.html" TargetMode="External"/><Relationship Id="rId8" Type="http://schemas.openxmlformats.org/officeDocument/2006/relationships/hyperlink" Target="http://www.vertex42.com/resumes/resume-ti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