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>
            <w:gridSpan w:val="3"/>
            <w:shd w:fill="76923c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Jasmine Brown, CMA</w:t>
            </w:r>
          </w:p>
        </w:tc>
      </w:tr>
      <w:tr>
        <w:tc>
          <w:tcPr>
            <w:gridSpan w:val="3"/>
            <w:shd w:fill="ebf1dd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828 Highland Ave. NW, Bakersfield, CA 54321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456-7899, info@hloom.com</w:t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C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A.A., Health Care</w:t>
            </w:r>
          </w:p>
          <w:p w:rsidR="00000000" w:rsidDel="00000000" w:rsidP="00000000" w:rsidRDefault="00000000" w:rsidRPr="00000000" w14:paraId="0000000D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Heald College, Rancho Cordova, CA </w:t>
              <w:tab/>
              <w:t xml:space="preserve"> March 2006</w:t>
            </w:r>
          </w:p>
          <w:p w:rsidR="00000000" w:rsidDel="00000000" w:rsidP="00000000" w:rsidRDefault="00000000" w:rsidRPr="00000000" w14:paraId="0000000E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A.A.S., Medical Assisting</w:t>
            </w:r>
          </w:p>
          <w:p w:rsidR="00000000" w:rsidDel="00000000" w:rsidP="00000000" w:rsidRDefault="00000000" w:rsidRPr="00000000" w14:paraId="0000000F">
            <w:pPr>
              <w:pStyle w:val="Subtitle"/>
              <w:tabs>
                <w:tab w:val="right" w:pos="1080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Heald College, Rancho Cordova, CA </w:t>
              <w:tab/>
              <w:t xml:space="preserve"> September 2006</w:t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Basic Life Support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Vital Signs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Dressing Changes and Wound Care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Medical Terminology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Venipunctures and Injections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Pharmacology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Anatomy and Physiology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EKG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Medical Transcription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HIPAA Policies and Procedures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Type 40 WPM+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Psychology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Medication Administration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Medical Billing and Coding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26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CoastalUrgent Care Facility, South Beach, CA </w:t>
              <w:tab/>
              <w:t xml:space="preserve"> 07/07 - 09/07</w:t>
            </w:r>
          </w:p>
          <w:p w:rsidR="00000000" w:rsidDel="00000000" w:rsidP="00000000" w:rsidRDefault="00000000" w:rsidRPr="00000000" w14:paraId="00000027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Assisting Extern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Set-up exam rooms, stocked rooms, obtained medical histories and recorded vital signs, called in prescriptions to pharmacies, took care of patient call-backs, assisted the physician with minor office surgeries and dressing changes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Collected and prepared laboratory specimens and performed basic laboratory tests, drug testing, and sterilized medical instruments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Administered medications and immunizations as per doctors orders</w:t>
            </w:r>
          </w:p>
          <w:p w:rsidR="00000000" w:rsidDel="00000000" w:rsidP="00000000" w:rsidRDefault="00000000" w:rsidRPr="00000000" w14:paraId="0000002B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Mercy Hospital, Bakersfield, CA </w:t>
              <w:tab/>
              <w:t xml:space="preserve"> 09/88 - 09/90</w:t>
            </w:r>
          </w:p>
          <w:p w:rsidR="00000000" w:rsidDel="00000000" w:rsidP="00000000" w:rsidRDefault="00000000" w:rsidRPr="00000000" w14:paraId="0000002D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Emergency Room Technician Extern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Obtained vital signs, assisted doctors and nurses with a variety of emergency room procedures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Gainedexperience working with teenagers and as well as geriatric patients</w:t>
            </w:r>
          </w:p>
          <w:p w:rsidR="00000000" w:rsidDel="00000000" w:rsidP="00000000" w:rsidRDefault="00000000" w:rsidRPr="00000000" w14:paraId="00000030">
            <w:pPr>
              <w:tabs>
                <w:tab w:val="right" w:pos="10800"/>
              </w:tabs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Heald College, Rancho Cordova, CA </w:t>
              <w:tab/>
              <w:t xml:space="preserve"> 08/07 - 04/09</w:t>
            </w:r>
          </w:p>
          <w:p w:rsidR="00000000" w:rsidDel="00000000" w:rsidP="00000000" w:rsidRDefault="00000000" w:rsidRPr="00000000" w14:paraId="00000032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 to the Medical Programs Director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administrative support to career services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as a Certified Medical Assistant and Personal Assistant to Dr. James Callahan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Arranged externship programs to accommodate the student population to facilitate completing their160-hours in health care facilities, hospitals, or clinics</w:t>
            </w:r>
          </w:p>
          <w:p w:rsidR="00000000" w:rsidDel="00000000" w:rsidP="00000000" w:rsidRDefault="00000000" w:rsidRPr="00000000" w14:paraId="00000036">
            <w:pPr>
              <w:tabs>
                <w:tab w:val="right" w:pos="10800"/>
              </w:tabs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Bloomingdale’s, Santa Maria, CA </w:t>
              <w:tab/>
              <w:t xml:space="preserve"> 02/06 - 03/07</w:t>
            </w:r>
          </w:p>
          <w:p w:rsidR="00000000" w:rsidDel="00000000" w:rsidP="00000000" w:rsidRDefault="00000000" w:rsidRPr="00000000" w14:paraId="00000038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Cosmetic Counter Manager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Provided quality skin care consultations and makeup applications to customers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Demonstrated excellent communication and organizational skills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Communicated business opportunities to Department Sales Manager including deficiencies in stock, receipt of promotional items, and upcoming special skin care events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Generated orders and was responsible for shipping of items</w:t>
            </w:r>
          </w:p>
          <w:p w:rsidR="00000000" w:rsidDel="00000000" w:rsidP="00000000" w:rsidRDefault="00000000" w:rsidRPr="00000000" w14:paraId="0000003D">
            <w:pPr>
              <w:tabs>
                <w:tab w:val="right" w:pos="10800"/>
              </w:tabs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National Title, Southland, CA </w:t>
              <w:tab/>
              <w:t xml:space="preserve"> 02/03 - 05/04</w:t>
            </w:r>
          </w:p>
          <w:p w:rsidR="00000000" w:rsidDel="00000000" w:rsidP="00000000" w:rsidRDefault="00000000" w:rsidRPr="00000000" w14:paraId="0000003F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Escrow Assistant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charge of title orders and commitments, responsible for requesting payoff demand statements and surveys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Obtained necessary instruments to clear title for closing, and made sure property was without existing federal tax lien or judgments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Communicated with lenders, clients, agents, buyers, and sellers to facilitate the closing process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funding packages as well as reviewing HUD-1 settlement statements and disbursements worksheets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Coordinated closings on properties </w:t>
            </w:r>
          </w:p>
          <w:p w:rsidR="00000000" w:rsidDel="00000000" w:rsidP="00000000" w:rsidRDefault="00000000" w:rsidRPr="00000000" w14:paraId="00000045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Cal’s Construction, Sacramento, CA </w:t>
              <w:tab/>
              <w:t xml:space="preserve"> 06/02-01/03</w:t>
            </w:r>
          </w:p>
          <w:p w:rsidR="00000000" w:rsidDel="00000000" w:rsidP="00000000" w:rsidRDefault="00000000" w:rsidRPr="00000000" w14:paraId="00000047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Administrative Assistant/Personal Assistant to Regional Manager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Excel spreadsheets to support several Project Managers, organized and maintained job bids, managed open orders and issued change orders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Arranged and coordinated travel arrangements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Organized conferences and meetings, and coordinated office parties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Prepared expense reports, answered phones, managed the on-call list of employees, composed, copied and distributed routine correspondence, processed accounts receivable and payable, performed data entry and receptionist duties</w:t>
            </w:r>
          </w:p>
        </w:tc>
      </w:tr>
      <w:tr>
        <w:tc>
          <w:tcPr>
            <w:gridSpan w:val="3"/>
            <w:shd w:fill="c2d69b" w:val="clear"/>
          </w:tcPr>
          <w:p w:rsidR="00000000" w:rsidDel="00000000" w:rsidP="00000000" w:rsidRDefault="00000000" w:rsidRPr="00000000" w14:paraId="0000004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Certificates and Licenses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Nationally Certified Medical Assistant, CMA/AAMA </w:t>
              <w:tab/>
              <w:t xml:space="preserve"> October 2007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Life Support Certification </w:t>
              <w:tab/>
              <w:t xml:space="preserve"> June 2007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Cosmetology License, State of California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Ancillary Training Services, Certificate of Proficiency, Santa Barbara Office of Education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mbria" w:cs="Cambria" w:eastAsia="Cambria" w:hAnsi="Cambria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jc w:val="center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800"/>
      </w:tabs>
      <w:spacing w:after="1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