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hd w:fill="auto" w:val="clear"/>
        <w:spacing w:after="0" w:line="276" w:lineRule="auto"/>
        <w:rPr>
          <w:rFonts w:ascii="Arial" w:cs="Arial" w:eastAsia="Arial" w:hAnsi="Arial"/>
          <w:sz w:val="22"/>
          <w:szCs w:val="22"/>
        </w:rPr>
      </w:pPr>
      <w:r w:rsidDel="00000000" w:rsidR="00000000" w:rsidRPr="00000000">
        <w:rPr>
          <w:rtl w:val="0"/>
        </w:rPr>
      </w:r>
    </w:p>
    <w:tbl>
      <w:tblPr>
        <w:tblStyle w:val="Table1"/>
        <w:tblW w:w="1078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032"/>
        <w:gridCol w:w="270"/>
        <w:gridCol w:w="263"/>
        <w:gridCol w:w="7"/>
        <w:gridCol w:w="928"/>
        <w:gridCol w:w="1032"/>
        <w:gridCol w:w="1562"/>
        <w:gridCol w:w="1046"/>
        <w:gridCol w:w="607"/>
        <w:gridCol w:w="3033"/>
        <w:tblGridChange w:id="0">
          <w:tblGrid>
            <w:gridCol w:w="2032"/>
            <w:gridCol w:w="270"/>
            <w:gridCol w:w="263"/>
            <w:gridCol w:w="7"/>
            <w:gridCol w:w="928"/>
            <w:gridCol w:w="1032"/>
            <w:gridCol w:w="1562"/>
            <w:gridCol w:w="1046"/>
            <w:gridCol w:w="607"/>
            <w:gridCol w:w="3033"/>
          </w:tblGrid>
        </w:tblGridChange>
      </w:tblGrid>
      <w:tr>
        <w:trPr>
          <w:trHeight w:val="1140" w:hRule="atLeast"/>
        </w:trPr>
        <w:tc>
          <w:tcPr>
            <w:gridSpan w:val="7"/>
            <w:tcBorders>
              <w:bottom w:color="808080" w:space="0" w:sz="4" w:val="single"/>
            </w:tcBorders>
          </w:tcPr>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Mary Hloomberg</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i w:val="1"/>
                <w:rtl w:val="0"/>
              </w:rPr>
              <w:t xml:space="preserve">Remarkable Wordsmith</w:t>
            </w:r>
            <w:r w:rsidDel="00000000" w:rsidR="00000000" w:rsidRPr="00000000">
              <w:rPr>
                <w:rtl w:val="0"/>
              </w:rPr>
            </w:r>
          </w:p>
        </w:tc>
        <w:tc>
          <w:tcPr>
            <w:gridSpan w:val="2"/>
            <w:tcBorders>
              <w:bottom w:color="808080" w:space="0" w:sz="4" w:val="single"/>
            </w:tcBorders>
          </w:tcPr>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tcBorders>
              <w:bottom w:color="808080" w:space="0" w:sz="4" w:val="single"/>
            </w:tcBorders>
          </w:tcPr>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0" w:lineRule="auto"/>
              <w:jc w:val="right"/>
              <w:rPr/>
            </w:pPr>
            <w:r w:rsidDel="00000000" w:rsidR="00000000" w:rsidRPr="00000000">
              <w:rPr>
                <w:rtl w:val="0"/>
              </w:rPr>
              <w:t xml:space="preserve">www.hloom.com</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0" w:lineRule="auto"/>
              <w:jc w:val="right"/>
              <w:rPr/>
            </w:pPr>
            <w:r w:rsidDel="00000000" w:rsidR="00000000" w:rsidRPr="00000000">
              <w:rPr>
                <w:rtl w:val="0"/>
              </w:rPr>
              <w:t xml:space="preserve">Cell: 123-456-7899</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0" w:lineRule="auto"/>
              <w:jc w:val="right"/>
              <w:rPr/>
            </w:pPr>
            <w:r w:rsidDel="00000000" w:rsidR="00000000" w:rsidRPr="00000000">
              <w:rPr>
                <w:rtl w:val="0"/>
              </w:rPr>
              <w:t xml:space="preserve">1234 Park Avenue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0" w:lineRule="auto"/>
              <w:jc w:val="right"/>
              <w:rPr/>
            </w:pPr>
            <w:r w:rsidDel="00000000" w:rsidR="00000000" w:rsidRPr="00000000">
              <w:rPr>
                <w:rtl w:val="0"/>
              </w:rPr>
              <w:t xml:space="preserve">Redwood City, CA 94063</w:t>
            </w:r>
          </w:p>
        </w:tc>
      </w:tr>
      <w:tr>
        <w:tc>
          <w:tcPr>
            <w:gridSpan w:val="7"/>
            <w:tcBorders>
              <w:top w:color="808080" w:space="0" w:sz="4" w:val="single"/>
            </w:tcBorders>
          </w:tcPr>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2"/>
            <w:tcBorders>
              <w:top w:color="808080" w:space="0" w:sz="4" w:val="single"/>
            </w:tcBorders>
          </w:tcPr>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tcBorders>
              <w:top w:color="808080" w:space="0" w:sz="4" w:val="single"/>
            </w:tcBorders>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r>
      <w:tr>
        <w:tc>
          <w:tcPr>
            <w:vAlign w:val="center"/>
          </w:tcPr>
          <w:p w:rsidR="00000000" w:rsidDel="00000000" w:rsidP="00000000" w:rsidRDefault="00000000" w:rsidRPr="00000000" w14:paraId="0000001A">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Summary</w:t>
            </w:r>
          </w:p>
        </w:tc>
        <w:tc>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2"/>
          </w:tcPr>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6"/>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Maecenas porttitor congue massa. Fusce posuere, magna sed pulvinar ultricies, purus lectus malesuada libero, sit amet commodo magna eros quis urna. Nunc viverra imperdiet enim. Fusce est. </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Vivamus a tellus. Pellentesque habitant morbi tristique senectus et netus et malesuada fames ac turpis egestas. Proin pharetra nonummy pede. Mauris et orci. Aenean nec lorem.</w:t>
            </w:r>
          </w:p>
        </w:tc>
      </w:tr>
      <w:tr>
        <w:trPr>
          <w:trHeight w:val="280" w:hRule="atLeast"/>
        </w:trPr>
        <w:tc>
          <w:tcPr>
            <w:gridSpan w:val="5"/>
          </w:tcPr>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2"/>
          </w:tcPr>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r>
      <w:tr>
        <w:tc>
          <w:tcPr>
            <w:gridSpan w:val="5"/>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2"/>
          </w:tcPr>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r>
      <w:tr>
        <w:tc>
          <w:tcPr>
            <w:vMerge w:val="restart"/>
            <w:vAlign w:val="center"/>
          </w:tcPr>
          <w:p w:rsidR="00000000" w:rsidDel="00000000" w:rsidP="00000000" w:rsidRDefault="00000000" w:rsidRPr="00000000" w14:paraId="0000003A">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Work History</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3"/>
          </w:tcPr>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b w:val="1"/>
                <w:rtl w:val="0"/>
              </w:rPr>
              <w:t xml:space="preserve">Copywriter</w:t>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2009 – Present</w:t>
            </w:r>
          </w:p>
        </w:tc>
        <w:tc>
          <w:tcPr>
            <w:gridSpan w:val="4"/>
          </w:tcPr>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Donec ut est in lectus consequat consequat. Etiam eget dui. Aliquam erat volutpat. Sed at lorem in nunc porta tristique. Proin nec augue. Quisque aliquam tempor magna. Pellentesque habitant morbi tristique senectus et netus et malesuada fames ac turpis egestas.</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Pellentesque cursus sagittis felis. Pellentesque porttitor, velit lacinia egestas auctor, diam eros tempus arcu, nec vulputate augue magna vel risus. Cras non magna vel ante adipiscing.</w:t>
            </w:r>
          </w:p>
        </w:tc>
      </w:tr>
      <w:tr>
        <w:tc>
          <w:tcPr>
            <w:vMerge w:val="continue"/>
            <w:vAlign w:val="center"/>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3"/>
          </w:tcPr>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4"/>
          </w:tcPr>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r>
      <w:tr>
        <w:tc>
          <w:tcPr>
            <w:vMerge w:val="continue"/>
            <w:vAlign w:val="center"/>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3"/>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b w:val="1"/>
                <w:rtl w:val="0"/>
              </w:rPr>
              <w:t xml:space="preserve">Proofreader</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2005-2009</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4"/>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Proin semper, ante vitae sollicitudin posuere, metus quam iaculis nibh, vitae scelerisque nunc massa eget pede. Sed velit urna, interdum vel, ultricies vel, faucibus at, quam.</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Donec ullamcorper fringilla eros. Fusce in sapien eu purus dapibus commodo. Cum sociis natoque penatibus et magnis dis parturient montes, nascetur ridiculus mus. Cras faucibus condimentum odio.</w:t>
            </w:r>
          </w:p>
        </w:tc>
      </w:tr>
      <w:tr>
        <w:tc>
          <w:tcPr>
            <w:gridSpan w:val="5"/>
          </w:tcPr>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2"/>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r>
      <w:tr>
        <w:tc>
          <w:tcPr>
            <w:gridSpan w:val="5"/>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2"/>
          </w:tcPr>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r>
      <w:tr>
        <w:trPr>
          <w:trHeight w:val="1180" w:hRule="atLeast"/>
        </w:trPr>
        <w:tc>
          <w:tcPr>
            <w:vAlign w:val="center"/>
          </w:tcPr>
          <w:p w:rsidR="00000000" w:rsidDel="00000000" w:rsidP="00000000" w:rsidRDefault="00000000" w:rsidRPr="00000000" w14:paraId="00000073">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Awards</w:t>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2"/>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6"/>
          </w:tcPr>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2010</w:t>
              <w:tab/>
              <w:t xml:space="preserve">Donec laoreet nonummy augue. Suspendisse dui purus, scelerisque at</w:t>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2011</w:t>
              <w:tab/>
              <w:t xml:space="preserve">Vulputate vitae, pretium mattis, nunc. Mauris eget neque at sem</w:t>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2012</w:t>
              <w:tab/>
              <w:t xml:space="preserve">Venenatis eleifend. Ut nonummy. Fusce aliquet pede non pede</w:t>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2013</w:t>
              <w:tab/>
              <w:t xml:space="preserve">Suspendisse dapibus lorem pellentesque magna. Integer nulla donec </w:t>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2014</w:t>
              <w:tab/>
              <w:t xml:space="preserve">blandit feugiat ligula. Donec hendrerit, felis et imperdiet euismod, purus</w:t>
            </w:r>
          </w:p>
        </w:tc>
      </w:tr>
      <w:tr>
        <w:tc>
          <w:tcPr>
            <w:gridSpan w:val="5"/>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2"/>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r>
      <w:tr>
        <w:tc>
          <w:tcPr>
            <w:gridSpan w:val="5"/>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2"/>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r>
      <w:tr>
        <w:tc>
          <w:tcPr>
            <w:vAlign w:val="center"/>
          </w:tcPr>
          <w:p w:rsidR="00000000" w:rsidDel="00000000" w:rsidP="00000000" w:rsidRDefault="00000000" w:rsidRPr="00000000" w14:paraId="00000095">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Skills</w:t>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2"/>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6"/>
          </w:tcPr>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Proficiency with Mac and PC platforms, Microsoft Word, Excel, PowerPoint, Acrobat, HTML, Wordpress, OmniGraffle, Facebook, Twitter</w:t>
            </w:r>
          </w:p>
        </w:tc>
      </w:tr>
      <w:tr>
        <w:tc>
          <w:tcPr>
            <w:gridSpan w:val="5"/>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3"/>
            <w:tcBorders>
              <w:bottom w:color="808080" w:space="0" w:sz="4" w:val="single"/>
            </w:tcBorders>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2"/>
          </w:tcPr>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r>
      <w:tr>
        <w:tc>
          <w:tcPr>
            <w:gridSpan w:val="5"/>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3"/>
            <w:tcBorders>
              <w:top w:color="808080" w:space="0" w:sz="4" w:val="single"/>
            </w:tcBorders>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2"/>
          </w:tcPr>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r>
      <w:tr>
        <w:tc>
          <w:tcPr>
            <w:vMerge w:val="restart"/>
            <w:vAlign w:val="center"/>
          </w:tcPr>
          <w:p w:rsidR="00000000" w:rsidDel="00000000" w:rsidP="00000000" w:rsidRDefault="00000000" w:rsidRPr="00000000" w14:paraId="000000B3">
            <w:pPr>
              <w:pStyle w:val="Heading2"/>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Education</w:t>
            </w:r>
          </w:p>
        </w:tc>
        <w:tc>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3"/>
          </w:tcPr>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b w:val="1"/>
                <w:rtl w:val="0"/>
              </w:rPr>
              <w:t xml:space="preserve">Duke University</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2008 – 2010</w:t>
            </w:r>
          </w:p>
        </w:tc>
        <w:tc>
          <w:tcPr>
            <w:gridSpan w:val="4"/>
          </w:tcPr>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Master of Business Administration (M.B.A.), Finance, Business Communication</w:t>
            </w:r>
          </w:p>
        </w:tc>
      </w:tr>
      <w:tr>
        <w:tc>
          <w:tcPr>
            <w:vMerge w:val="continue"/>
            <w:vAlign w:val="center"/>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3"/>
          </w:tcPr>
          <w:p w:rsidR="00000000" w:rsidDel="00000000" w:rsidP="00000000" w:rsidRDefault="00000000" w:rsidRPr="00000000" w14:paraId="000000C1">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r>
          </w:p>
        </w:tc>
        <w:tc>
          <w:tcPr>
            <w:gridSpan w:val="4"/>
          </w:tcPr>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r>
      <w:tr>
        <w:tc>
          <w:tcPr>
            <w:vMerge w:val="continue"/>
            <w:vAlign w:val="center"/>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r>
          </w:p>
        </w:tc>
        <w:tc>
          <w:tcPr>
            <w:gridSpan w:val="3"/>
          </w:tcPr>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after="0" w:lineRule="auto"/>
              <w:rPr>
                <w:b w:val="1"/>
              </w:rPr>
            </w:pPr>
            <w:r w:rsidDel="00000000" w:rsidR="00000000" w:rsidRPr="00000000">
              <w:rPr>
                <w:b w:val="1"/>
                <w:rtl w:val="0"/>
              </w:rPr>
              <w:t xml:space="preserve">Reed College</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2001 – 2005</w:t>
            </w:r>
          </w:p>
        </w:tc>
        <w:tc>
          <w:tcPr>
            <w:gridSpan w:val="4"/>
          </w:tcPr>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after="0" w:lineRule="auto"/>
              <w:rPr/>
            </w:pPr>
            <w:r w:rsidDel="00000000" w:rsidR="00000000" w:rsidRPr="00000000">
              <w:rPr>
                <w:rtl w:val="0"/>
              </w:rPr>
              <w:t xml:space="preserve">Bachelor of Arts (B.A.), Political science</w:t>
            </w:r>
          </w:p>
        </w:tc>
      </w:tr>
    </w:tbl>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lang w:val="en-US"/>
      </w:rPr>
    </w:rPrDefault>
    <w:pPrDefault>
      <w:pPr>
        <w:spacing w:after="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pPr>
    <w:rPr>
      <w:rFonts w:ascii="Cambria" w:cs="Cambria" w:eastAsia="Cambria" w:hAnsi="Cambria"/>
      <w:b w:val="1"/>
      <w:sz w:val="56"/>
      <w:szCs w:val="56"/>
    </w:rPr>
  </w:style>
  <w:style w:type="paragraph" w:styleId="Heading2">
    <w:name w:val="heading 2"/>
    <w:basedOn w:val="Normal"/>
    <w:next w:val="Normal"/>
    <w:pPr>
      <w:keepNext w:val="1"/>
      <w:keepLines w:val="1"/>
      <w:spacing w:after="0" w:before="0" w:line="240" w:lineRule="auto"/>
      <w:jc w:val="right"/>
    </w:pPr>
    <w:rPr>
      <w:rFonts w:ascii="Cambria" w:cs="Cambria" w:eastAsia="Cambria" w:hAnsi="Cambria"/>
      <w:b w:val="1"/>
      <w:sz w:val="28"/>
      <w:szCs w:val="28"/>
    </w:rPr>
  </w:style>
  <w:style w:type="paragraph" w:styleId="Heading3">
    <w:name w:val="heading 3"/>
    <w:basedOn w:val="Normal"/>
    <w:next w:val="Normal"/>
    <w:pPr>
      <w:keepNext w:val="1"/>
      <w:keepLines w:val="1"/>
      <w:spacing w:after="0" w:before="0" w:line="240" w:lineRule="auto"/>
    </w:pPr>
    <w:rPr>
      <w:rFonts w:ascii="Cambria" w:cs="Cambria" w:eastAsia="Cambria" w:hAnsi="Cambria"/>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29.0" w:type="dxa"/>
        <w:left w:w="115.0" w:type="dxa"/>
        <w:bottom w:w="29.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