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68"/>
        <w:tblGridChange w:id="0">
          <w:tblGrid>
            <w:gridCol w:w="9468"/>
          </w:tblGrid>
        </w:tblGridChange>
      </w:tblGrid>
      <w:tr>
        <w:tc>
          <w:tcPr>
            <w:shd w:fill="984806" w:val="clear"/>
          </w:tcPr>
          <w:p w:rsidR="00000000" w:rsidDel="00000000" w:rsidP="00000000" w:rsidRDefault="00000000" w:rsidRPr="00000000" w14:paraId="00000002">
            <w:pPr>
              <w:pStyle w:val="Heading1"/>
              <w:tabs>
                <w:tab w:val="right" w:pos="9072"/>
              </w:tabs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Natalie Freeze</w:t>
            </w:r>
          </w:p>
        </w:tc>
      </w:tr>
      <w:tr>
        <w:tc>
          <w:tcPr>
            <w:shd w:fill="fbd5b5" w:val="clear"/>
          </w:tcPr>
          <w:p w:rsidR="00000000" w:rsidDel="00000000" w:rsidP="00000000" w:rsidRDefault="00000000" w:rsidRPr="00000000" w14:paraId="00000003">
            <w:pPr>
              <w:tabs>
                <w:tab w:val="right" w:pos="9072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544 Santa Maria Dr.</w:t>
            </w:r>
          </w:p>
          <w:p w:rsidR="00000000" w:rsidDel="00000000" w:rsidP="00000000" w:rsidRDefault="00000000" w:rsidRPr="00000000" w14:paraId="00000004">
            <w:pPr>
              <w:tabs>
                <w:tab w:val="right" w:pos="9072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San Diego, CA 17008</w:t>
            </w:r>
          </w:p>
          <w:p w:rsidR="00000000" w:rsidDel="00000000" w:rsidP="00000000" w:rsidRDefault="00000000" w:rsidRPr="00000000" w14:paraId="00000005">
            <w:pPr>
              <w:tabs>
                <w:tab w:val="right" w:pos="9072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(123)-456-7899</w:t>
            </w:r>
          </w:p>
          <w:p w:rsidR="00000000" w:rsidDel="00000000" w:rsidP="00000000" w:rsidRDefault="00000000" w:rsidRPr="00000000" w14:paraId="00000006">
            <w:pPr>
              <w:tabs>
                <w:tab w:val="right" w:pos="9072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info@hloom.com</w:t>
            </w:r>
          </w:p>
        </w:tc>
      </w:tr>
      <w:tr>
        <w:tc>
          <w:tcPr>
            <w:shd w:fill="e36c09" w:val="clear"/>
          </w:tcPr>
          <w:p w:rsidR="00000000" w:rsidDel="00000000" w:rsidP="00000000" w:rsidRDefault="00000000" w:rsidRPr="00000000" w14:paraId="00000007">
            <w:pPr>
              <w:pStyle w:val="Heading2"/>
              <w:tabs>
                <w:tab w:val="right" w:pos="907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Objective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tabs>
                <w:tab w:val="right" w:pos="9072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obtain a Pediatric Medical Assistant position which will challenge me as well as help the organization continue to be successful.</w:t>
            </w:r>
          </w:p>
        </w:tc>
      </w:tr>
      <w:tr>
        <w:tc>
          <w:tcPr>
            <w:shd w:fill="e36c09" w:val="clear"/>
          </w:tcPr>
          <w:p w:rsidR="00000000" w:rsidDel="00000000" w:rsidP="00000000" w:rsidRDefault="00000000" w:rsidRPr="00000000" w14:paraId="00000009">
            <w:pPr>
              <w:pStyle w:val="Heading2"/>
              <w:tabs>
                <w:tab w:val="right" w:pos="9072"/>
              </w:tabs>
              <w:rPr/>
            </w:pPr>
            <w:r w:rsidDel="00000000" w:rsidR="00000000" w:rsidRPr="00000000">
              <w:rPr>
                <w:rtl w:val="0"/>
              </w:rPr>
              <w:t xml:space="preserve">Summary of Skills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072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Profound knowledge and experience working in health service providing facility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072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Outstanding ability to enter data accurately and efficiently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072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 listener with good verbal and written communication skills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072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 demeanor and exceptional relationship building skills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072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 organizational skills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072"/>
              </w:tabs>
              <w:spacing w:after="4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Proficient with MS office products, including MS Access and Excel</w:t>
            </w:r>
          </w:p>
        </w:tc>
      </w:tr>
      <w:tr>
        <w:tc>
          <w:tcPr>
            <w:shd w:fill="e36c09" w:val="clear"/>
          </w:tcPr>
          <w:p w:rsidR="00000000" w:rsidDel="00000000" w:rsidP="00000000" w:rsidRDefault="00000000" w:rsidRPr="00000000" w14:paraId="00000010">
            <w:pPr>
              <w:pStyle w:val="Heading2"/>
              <w:tabs>
                <w:tab w:val="right" w:pos="9072"/>
              </w:tabs>
              <w:rPr/>
            </w:pPr>
            <w:r w:rsidDel="00000000" w:rsidR="00000000" w:rsidRPr="00000000">
              <w:rPr>
                <w:rtl w:val="0"/>
              </w:rPr>
              <w:t xml:space="preserve">Work Experience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pStyle w:val="Title"/>
              <w:tabs>
                <w:tab w:val="right" w:pos="9072"/>
              </w:tabs>
              <w:rPr/>
            </w:pPr>
            <w:r w:rsidDel="00000000" w:rsidR="00000000" w:rsidRPr="00000000">
              <w:rPr>
                <w:rtl w:val="0"/>
              </w:rPr>
              <w:t xml:space="preserve">Pediatric Medical Assistant</w:t>
            </w:r>
          </w:p>
          <w:p w:rsidR="00000000" w:rsidDel="00000000" w:rsidP="00000000" w:rsidRDefault="00000000" w:rsidRPr="00000000" w14:paraId="00000012">
            <w:pPr>
              <w:pStyle w:val="Subtitle"/>
              <w:tabs>
                <w:tab w:val="right" w:pos="9072"/>
              </w:tabs>
              <w:rPr/>
            </w:pPr>
            <w:r w:rsidDel="00000000" w:rsidR="00000000" w:rsidRPr="00000000">
              <w:rPr>
                <w:rtl w:val="0"/>
              </w:rPr>
              <w:t xml:space="preserve">Cost Healthcare Center </w:t>
              <w:tab/>
              <w:t xml:space="preserve">August 2006 to present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072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 patients to appropriate resources for assistance if necessary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072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Obtain patients’ histories, vital signs, and document in patients’ charts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072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Prepare exam and rooms with necessary instruments and supplies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072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Administer immunizations and other injections as directed by physician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072"/>
              </w:tabs>
              <w:spacing w:after="4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Distribute patient prescriptions and document accordingly in patients’ charts</w:t>
            </w:r>
          </w:p>
          <w:p w:rsidR="00000000" w:rsidDel="00000000" w:rsidP="00000000" w:rsidRDefault="00000000" w:rsidRPr="00000000" w14:paraId="00000018">
            <w:pPr>
              <w:tabs>
                <w:tab w:val="right" w:pos="9072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Title"/>
              <w:tabs>
                <w:tab w:val="right" w:pos="9072"/>
              </w:tabs>
              <w:rPr/>
            </w:pPr>
            <w:r w:rsidDel="00000000" w:rsidR="00000000" w:rsidRPr="00000000">
              <w:rPr>
                <w:rtl w:val="0"/>
              </w:rPr>
              <w:t xml:space="preserve">Pediatric Medical Assistant</w:t>
            </w:r>
          </w:p>
          <w:p w:rsidR="00000000" w:rsidDel="00000000" w:rsidP="00000000" w:rsidRDefault="00000000" w:rsidRPr="00000000" w14:paraId="0000001A">
            <w:pPr>
              <w:pStyle w:val="Subtitle"/>
              <w:tabs>
                <w:tab w:val="right" w:pos="9072"/>
              </w:tabs>
              <w:rPr/>
            </w:pPr>
            <w:r w:rsidDel="00000000" w:rsidR="00000000" w:rsidRPr="00000000">
              <w:rPr>
                <w:rtl w:val="0"/>
              </w:rPr>
              <w:t xml:space="preserve">Pacific Physicians, Inc. San Diego, CA</w:t>
              <w:tab/>
              <w:t xml:space="preserve">April 2000 to July 2006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072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Provided patient education and instruction as well as scheduled tests and any necessary treatments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072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Handled patient and employee information with appropriate sensitivity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072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Completed individual assigned work as well as the work of the team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072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Incorporate principles of safety and infection control into daily activities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4776601</wp:posOffset>
                  </wp:positionH>
                  <wp:positionV relativeFrom="paragraph">
                    <wp:posOffset>116409</wp:posOffset>
                  </wp:positionV>
                  <wp:extent cx="1162769" cy="1828800"/>
                  <wp:effectExtent b="0" l="0" r="0" t="0"/>
                  <wp:wrapNone/>
                  <wp:docPr descr="C:\Program Files (x86)\Microsoft Office\MEDIA\CAGCAT10\j0240719.wmf" id="1" name="image1.png"/>
                  <a:graphic>
                    <a:graphicData uri="http://schemas.openxmlformats.org/drawingml/2006/picture">
                      <pic:pic>
                        <pic:nvPicPr>
                          <pic:cNvPr descr="C:\Program Files (x86)\Microsoft Office\MEDIA\CAGCAT10\j0240719.wm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769" cy="1828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072"/>
              </w:tabs>
              <w:spacing w:after="4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Presented a professional appearance and approach with patents and staff</w:t>
            </w:r>
          </w:p>
        </w:tc>
      </w:tr>
      <w:tr>
        <w:tc>
          <w:tcPr>
            <w:shd w:fill="e36c09" w:val="clear"/>
          </w:tcPr>
          <w:p w:rsidR="00000000" w:rsidDel="00000000" w:rsidP="00000000" w:rsidRDefault="00000000" w:rsidRPr="00000000" w14:paraId="00000020">
            <w:pPr>
              <w:pStyle w:val="Heading2"/>
              <w:tabs>
                <w:tab w:val="right" w:pos="9072"/>
              </w:tabs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pStyle w:val="Title"/>
              <w:tabs>
                <w:tab w:val="right" w:pos="9072"/>
              </w:tabs>
              <w:rPr/>
            </w:pPr>
            <w:r w:rsidDel="00000000" w:rsidR="00000000" w:rsidRPr="00000000">
              <w:rPr>
                <w:rtl w:val="0"/>
              </w:rPr>
              <w:t xml:space="preserve">Associate Degree in Medical Assistant</w:t>
            </w:r>
          </w:p>
          <w:p w:rsidR="00000000" w:rsidDel="00000000" w:rsidP="00000000" w:rsidRDefault="00000000" w:rsidRPr="00000000" w14:paraId="00000022">
            <w:pPr>
              <w:pStyle w:val="Subtitle"/>
              <w:tabs>
                <w:tab w:val="right" w:pos="9072"/>
              </w:tabs>
              <w:rPr/>
            </w:pPr>
            <w:r w:rsidDel="00000000" w:rsidR="00000000" w:rsidRPr="00000000">
              <w:rPr>
                <w:rtl w:val="0"/>
              </w:rPr>
              <w:t xml:space="preserve">San Diego College San Diego, CA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right" w:pos="10800"/>
      </w:tabs>
      <w:spacing w:after="0" w:lineRule="auto"/>
    </w:pPr>
    <w:rPr>
      <w:rFonts w:ascii="Times New Roman" w:cs="Times New Roman" w:eastAsia="Times New Roman" w:hAnsi="Times New Roman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spacing w:after="60" w:before="60" w:lineRule="auto"/>
    </w:pPr>
    <w:rPr>
      <w:rFonts w:ascii="Cambria" w:cs="Cambria" w:eastAsia="Cambria" w:hAnsi="Cambria"/>
      <w:b w:val="1"/>
      <w:i w:val="1"/>
      <w:color w:val="ffffff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spacing w:after="100" w:lineRule="auto"/>
    </w:pPr>
    <w:rPr>
      <w:rFonts w:ascii="Times New Roman" w:cs="Times New Roman" w:eastAsia="Times New Roman" w:hAnsi="Times New Roman"/>
      <w:i w:val="1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