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Marvin K. Cochran</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2554 Thompson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Santa Fe Springs, CA 90670</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562-623-3301</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mkcochran@anymail.com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To obtain an Executive Administrative Assistant position at “NBC Universal, Inc.,” to provide strong administrative and secretarial support to the Director of Human Resources and Operations and interface with the team and clients.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well in a team-oriented environment as well as independently</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knowledge of employee relations, and Human Resources policies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MS Word, Excel, Adobe Reader, Outlook, and Internet</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perform minor maintenance on office equipment</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multi-tasking, tasks prioritizing, and time management skills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Outstanding attention to detail and management skills</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oral and written communication skills</w:t>
      </w:r>
    </w:p>
    <w:p w:rsidR="00000000" w:rsidDel="00000000" w:rsidP="00000000" w:rsidRDefault="00000000" w:rsidRPr="00000000" w14:paraId="0000001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utilize critical thinking skills to analyze, and solve administrative problems</w:t>
      </w:r>
    </w:p>
    <w:p w:rsidR="00000000" w:rsidDel="00000000" w:rsidP="00000000" w:rsidRDefault="00000000" w:rsidRPr="00000000" w14:paraId="0000001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maintain a flexible working schedule to meet tough deadlines</w:t>
      </w:r>
    </w:p>
    <w:p w:rsidR="00000000" w:rsidDel="00000000" w:rsidP="00000000" w:rsidRDefault="00000000" w:rsidRPr="00000000" w14:paraId="00000013">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Self-motivated and willing to take charge and make sure things get done properly without needing follow-ups</w:t>
      </w:r>
    </w:p>
    <w:p w:rsidR="00000000" w:rsidDel="00000000" w:rsidP="00000000" w:rsidRDefault="00000000" w:rsidRPr="00000000" w14:paraId="00000014">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Ability to maintain proper confidentiality of company's sensitive information</w:t>
      </w:r>
    </w:p>
    <w:p w:rsidR="00000000" w:rsidDel="00000000" w:rsidP="00000000" w:rsidRDefault="00000000" w:rsidRPr="00000000" w14:paraId="0000001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Executive Administrative Assistant </w:t>
      </w:r>
    </w:p>
    <w:p w:rsidR="00000000" w:rsidDel="00000000" w:rsidP="00000000" w:rsidRDefault="00000000" w:rsidRPr="00000000" w14:paraId="0000001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Super Tech, Santa Fe Springs, CA </w:t>
      </w:r>
    </w:p>
    <w:p w:rsidR="00000000" w:rsidDel="00000000" w:rsidP="00000000" w:rsidRDefault="00000000" w:rsidRPr="00000000" w14:paraId="0000001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February 2017 - Present</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planning, and organizing executive's daily calendar</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Liaising between executives and clients</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Scheduling meetings and appointments, making travel arrangements, and drafting official correspondence</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analytical and specialized administrative support to the Director of Human Resources and Operations</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Responding to incoming calls, faxes, emails and other highly sensitive communication</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developing, and recommending processes for department</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Handling timekeeping, and employee relations</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research, assembling and analyzing data to prepare reports and documents</w:t>
      </w:r>
    </w:p>
    <w:p w:rsidR="00000000" w:rsidDel="00000000" w:rsidP="00000000" w:rsidRDefault="00000000" w:rsidRPr="00000000" w14:paraId="0000002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Prioritizing, coordinating and managing multiple programs</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Executive Administrative Assistant </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JP Morgan Chase, Santa Fe Springs, CA </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2016 – January 2017</w:t>
      </w:r>
    </w:p>
    <w:p w:rsidR="00000000" w:rsidDel="00000000" w:rsidP="00000000" w:rsidRDefault="00000000" w:rsidRPr="00000000" w14:paraId="0000002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memorandums outlining and explaining administrative procedures and policies</w:t>
      </w:r>
    </w:p>
    <w:p w:rsidR="00000000" w:rsidDel="00000000" w:rsidP="00000000" w:rsidRDefault="00000000" w:rsidRPr="00000000" w14:paraId="0000002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Scheduled and organized senior executive's appointments and meetings, prepared and maintained presentation materials needed for meetings, transcribed and distributed meeting minutes</w:t>
      </w:r>
    </w:p>
    <w:p w:rsidR="00000000" w:rsidDel="00000000" w:rsidP="00000000" w:rsidRDefault="00000000" w:rsidRPr="00000000" w14:paraId="0000002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proofread, and formatted official correspondence to ensure accuracy and completeness</w:t>
      </w:r>
    </w:p>
    <w:p w:rsidR="00000000" w:rsidDel="00000000" w:rsidP="00000000" w:rsidRDefault="00000000" w:rsidRPr="00000000" w14:paraId="0000002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travel arrangements including air travel, obtaining visas, car services, and hotel accommodations</w:t>
      </w:r>
    </w:p>
    <w:p w:rsidR="00000000" w:rsidDel="00000000" w:rsidP="00000000" w:rsidRDefault="00000000" w:rsidRPr="00000000" w14:paraId="00000029">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Developed and carried out an efficient documentation and filing system for both paper and electronic records</w:t>
      </w:r>
    </w:p>
    <w:p w:rsidR="00000000" w:rsidDel="00000000" w:rsidP="00000000" w:rsidRDefault="00000000" w:rsidRPr="00000000" w14:paraId="0000002A">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B">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 </w:t>
        <w:br w:type="textWrapping"/>
        <w:t xml:space="preserve">Cornell University, Santa Fe Springs, CA </w:t>
        <w:br w:type="textWrapping"/>
        <w:t xml:space="preserve">2015</w:t>
      </w:r>
    </w:p>
    <w:p w:rsidR="00000000" w:rsidDel="00000000" w:rsidP="00000000" w:rsidRDefault="00000000" w:rsidRPr="00000000" w14:paraId="0000002C">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D">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