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 / 123.456.7899 • info@hloom.com</w:t>
      </w:r>
    </w:p>
    <w:p w:rsidR="00000000" w:rsidDel="00000000" w:rsidP="00000000" w:rsidRDefault="00000000" w:rsidRPr="00000000" w14:paraId="00000003">
      <w:pPr>
        <w:pStyle w:val="Heading1"/>
        <w:rPr/>
      </w:pPr>
      <w:r w:rsidDel="00000000" w:rsidR="00000000" w:rsidRPr="00000000">
        <w:rPr>
          <w:rtl w:val="0"/>
        </w:rPr>
        <w:t xml:space="preserve">Accomplished, Multi-Talented Graduating College Senior </w:t>
      </w:r>
    </w:p>
    <w:p w:rsidR="00000000" w:rsidDel="00000000" w:rsidP="00000000" w:rsidRDefault="00000000" w:rsidRPr="00000000" w14:paraId="00000004">
      <w:pPr>
        <w:rPr/>
      </w:pPr>
      <w:r w:rsidDel="00000000" w:rsidR="00000000" w:rsidRPr="00000000">
        <w:rPr>
          <w:rtl w:val="0"/>
        </w:rPr>
        <w:t xml:space="preserve">A goal-oriented, quality driven graduating college senior with a desire to become a business leader of the future. Background combines strong academic and technical preparation, proven analytical ability, leadership skills, technological sophistication, and a relentless work ethic. A vision of a career blending an entrepreneurial spirit coupled with strategic planning and cross-functional communication. Maintains a cutting-edge understanding of industry – takes initiative to learn new/ improved systems, processes, and industries. Active in community service – held swim clinics, and clean-ups for Charity 5k’s.</w:t>
      </w:r>
    </w:p>
    <w:p w:rsidR="00000000" w:rsidDel="00000000" w:rsidP="00000000" w:rsidRDefault="00000000" w:rsidRPr="00000000" w14:paraId="00000005">
      <w:pPr>
        <w:pStyle w:val="Heading1"/>
        <w:rPr/>
      </w:pPr>
      <w:r w:rsidDel="00000000" w:rsidR="00000000" w:rsidRPr="00000000">
        <w:rPr>
          <w:rtl w:val="0"/>
        </w:rPr>
        <w:t xml:space="preserve">Areas of Strength</w:t>
      </w:r>
    </w:p>
    <w:tbl>
      <w:tblPr>
        <w:tblStyle w:val="Table1"/>
        <w:tblW w:w="1089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24"/>
        <w:gridCol w:w="2725"/>
        <w:gridCol w:w="2725"/>
        <w:gridCol w:w="2725"/>
        <w:tblGridChange w:id="0">
          <w:tblGrid>
            <w:gridCol w:w="2724"/>
            <w:gridCol w:w="2725"/>
            <w:gridCol w:w="2725"/>
            <w:gridCol w:w="2725"/>
          </w:tblGrid>
        </w:tblGridChange>
      </w:tblGrid>
      <w:tr>
        <w:trPr>
          <w:trHeight w:val="320" w:hRule="atLeast"/>
        </w:trPr>
        <w:tc>
          <w:tcPr/>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Financial Knowledge</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Problem Solving</w:t>
            </w:r>
          </w:p>
        </w:tc>
        <w:tc>
          <w:tcPr/>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Time Management</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Client-Focused</w:t>
            </w:r>
          </w:p>
        </w:tc>
        <w:tc>
          <w:tcPr/>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Data Analytics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Business Initiative</w:t>
            </w:r>
          </w:p>
        </w:tc>
        <w:tc>
          <w:tcPr/>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Operational Support</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Policy &amp; Procedure</w:t>
            </w:r>
          </w:p>
        </w:tc>
      </w:tr>
    </w:tbl>
    <w:p w:rsidR="00000000" w:rsidDel="00000000" w:rsidP="00000000" w:rsidRDefault="00000000" w:rsidRPr="00000000" w14:paraId="0000000E">
      <w:pPr>
        <w:spacing w:before="240" w:lineRule="auto"/>
        <w:jc w:val="center"/>
        <w:rPr/>
      </w:pPr>
      <w:r w:rsidDel="00000000" w:rsidR="00000000" w:rsidRPr="00000000">
        <w:rPr>
          <w:b w:val="1"/>
          <w:u w:val="single"/>
          <w:rtl w:val="0"/>
        </w:rPr>
        <w:t xml:space="preserve">Technical Summary:</w:t>
      </w:r>
      <w:r w:rsidDel="00000000" w:rsidR="00000000" w:rsidRPr="00000000">
        <w:rPr>
          <w:rtl w:val="0"/>
        </w:rPr>
        <w:t xml:space="preserve"> Microsoft Office Word, Excel, Power Point Access, SPSS, FINRA, Salesforce</w:t>
      </w:r>
    </w:p>
    <w:p w:rsidR="00000000" w:rsidDel="00000000" w:rsidP="00000000" w:rsidRDefault="00000000" w:rsidRPr="00000000" w14:paraId="0000000F">
      <w:pPr>
        <w:pStyle w:val="Heading1"/>
        <w:rPr/>
      </w:pPr>
      <w:r w:rsidDel="00000000" w:rsidR="00000000" w:rsidRPr="00000000">
        <w:rPr>
          <w:rtl w:val="0"/>
        </w:rPr>
        <w:t xml:space="preserve">Education</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Completing Bachelor of Science, Business Administration, projected spring 2015</w:t>
        <w:tab/>
        <w:t xml:space="preserve">GPA:  3.2</w:t>
      </w:r>
    </w:p>
    <w:p w:rsidR="00000000" w:rsidDel="00000000" w:rsidP="00000000" w:rsidRDefault="00000000" w:rsidRPr="00000000" w14:paraId="00000011">
      <w:pPr>
        <w:spacing w:after="0" w:lineRule="auto"/>
        <w:rPr/>
      </w:pPr>
      <w:r w:rsidDel="00000000" w:rsidR="00000000" w:rsidRPr="00000000">
        <w:rPr>
          <w:b w:val="1"/>
          <w:rtl w:val="0"/>
        </w:rPr>
        <w:t xml:space="preserve">AMERICAN STATE UNIVERSITY</w:t>
      </w:r>
      <w:r w:rsidDel="00000000" w:rsidR="00000000" w:rsidRPr="00000000">
        <w:rPr>
          <w:rtl w:val="0"/>
        </w:rPr>
        <w:t xml:space="preserve"> – Washington, D.C. </w:t>
      </w:r>
    </w:p>
    <w:p w:rsidR="00000000" w:rsidDel="00000000" w:rsidP="00000000" w:rsidRDefault="00000000" w:rsidRPr="00000000" w14:paraId="00000012">
      <w:pPr>
        <w:pStyle w:val="Heading1"/>
        <w:spacing w:after="0" w:lineRule="auto"/>
        <w:rPr/>
      </w:pPr>
      <w:r w:rsidDel="00000000" w:rsidR="00000000" w:rsidRPr="00000000">
        <w:rPr>
          <w:rtl w:val="0"/>
        </w:rPr>
        <w:t xml:space="preserve">Curriculum</w:t>
      </w:r>
    </w:p>
    <w:p w:rsidR="00000000" w:rsidDel="00000000" w:rsidP="00000000" w:rsidRDefault="00000000" w:rsidRPr="00000000" w14:paraId="00000013">
      <w:pPr>
        <w:rPr/>
      </w:pPr>
      <w:r w:rsidDel="00000000" w:rsidR="00000000" w:rsidRPr="00000000">
        <w:rPr>
          <w:rtl w:val="0"/>
        </w:rPr>
        <w:t xml:space="preserve">A rigorous, multi-disciplinary course of study in the Business with a focus on organizational behavior, competitive strategy, leadership, and development in preparation to lead and communicate – creating value and connecting ideas. Sample coursework: Micro &amp; Macro Economics; Business Statistics; MIS; Operations Analysis; Market Research; Applied Business Strategy; Marketing Strategy.</w:t>
      </w:r>
    </w:p>
    <w:tbl>
      <w:tblPr>
        <w:tblStyle w:val="Table2"/>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28"/>
        <w:gridCol w:w="6588"/>
        <w:tblGridChange w:id="0">
          <w:tblGrid>
            <w:gridCol w:w="4428"/>
            <w:gridCol w:w="6588"/>
          </w:tblGrid>
        </w:tblGridChange>
      </w:tblGrid>
      <w:tr>
        <w:tc>
          <w:tcPr/>
          <w:p w:rsidR="00000000" w:rsidDel="00000000" w:rsidP="00000000" w:rsidRDefault="00000000" w:rsidRPr="00000000" w14:paraId="00000014">
            <w:pPr>
              <w:pStyle w:val="Heading1"/>
              <w:rPr/>
            </w:pPr>
            <w:r w:rsidDel="00000000" w:rsidR="00000000" w:rsidRPr="00000000">
              <w:rPr>
                <w:rtl w:val="0"/>
              </w:rPr>
              <w:t xml:space="preserve">Activities &amp; Honors</w:t>
            </w:r>
          </w:p>
          <w:p w:rsidR="00000000" w:rsidDel="00000000" w:rsidP="00000000" w:rsidRDefault="00000000" w:rsidRPr="00000000" w14:paraId="00000015">
            <w:pPr>
              <w:rPr/>
            </w:pPr>
            <w:r w:rsidDel="00000000" w:rsidR="00000000" w:rsidRPr="00000000">
              <w:rPr>
                <w:b w:val="1"/>
                <w:u w:val="single"/>
                <w:rtl w:val="0"/>
              </w:rPr>
              <w:t xml:space="preserve">Captain:</w:t>
            </w:r>
            <w:r w:rsidDel="00000000" w:rsidR="00000000" w:rsidRPr="00000000">
              <w:rPr>
                <w:rtl w:val="0"/>
              </w:rPr>
              <w:t xml:space="preserve"> Varsity Swim Team</w:t>
            </w:r>
          </w:p>
          <w:p w:rsidR="00000000" w:rsidDel="00000000" w:rsidP="00000000" w:rsidRDefault="00000000" w:rsidRPr="00000000" w14:paraId="00000016">
            <w:pPr>
              <w:rPr/>
            </w:pPr>
            <w:r w:rsidDel="00000000" w:rsidR="00000000" w:rsidRPr="00000000">
              <w:rPr>
                <w:b w:val="1"/>
                <w:u w:val="single"/>
                <w:rtl w:val="0"/>
              </w:rPr>
              <w:t xml:space="preserve">Student Leader:</w:t>
            </w:r>
            <w:r w:rsidDel="00000000" w:rsidR="00000000" w:rsidRPr="00000000">
              <w:rPr>
                <w:rtl w:val="0"/>
              </w:rPr>
              <w:t xml:space="preserve"> Recreation Center; Fraternity Member Honors, Presented &amp; Published at Research Symposium</w:t>
            </w:r>
          </w:p>
        </w:tc>
        <w:tc>
          <w:tcPr/>
          <w:p w:rsidR="00000000" w:rsidDel="00000000" w:rsidP="00000000" w:rsidRDefault="00000000" w:rsidRPr="00000000" w14:paraId="00000017">
            <w:pPr>
              <w:pStyle w:val="Heading1"/>
              <w:rPr/>
            </w:pPr>
            <w:r w:rsidDel="00000000" w:rsidR="00000000" w:rsidRPr="00000000">
              <w:rPr>
                <w:rtl w:val="0"/>
              </w:rPr>
              <w:t xml:space="preserve">Special Projects</w:t>
            </w:r>
          </w:p>
          <w:p w:rsidR="00000000" w:rsidDel="00000000" w:rsidP="00000000" w:rsidRDefault="00000000" w:rsidRPr="00000000" w14:paraId="00000018">
            <w:pPr>
              <w:rPr/>
            </w:pPr>
            <w:r w:rsidDel="00000000" w:rsidR="00000000" w:rsidRPr="00000000">
              <w:rPr>
                <w:b w:val="1"/>
                <w:u w:val="single"/>
                <w:rtl w:val="0"/>
              </w:rPr>
              <w:t xml:space="preserve">Market Research</w:t>
            </w:r>
            <w:r w:rsidDel="00000000" w:rsidR="00000000" w:rsidRPr="00000000">
              <w:rPr>
                <w:rtl w:val="0"/>
              </w:rPr>
              <w:t xml:space="preserve"> – Athletic Department Evaluation: Collected data from 115 participants to import into SPSS to design questionnaire structures to collect data for market research. Created focus group report analyzing data from participants input.</w:t>
            </w:r>
          </w:p>
        </w:tc>
      </w:tr>
    </w:tbl>
    <w:p w:rsidR="00000000" w:rsidDel="00000000" w:rsidP="00000000" w:rsidRDefault="00000000" w:rsidRPr="00000000" w14:paraId="00000019">
      <w:pPr>
        <w:pStyle w:val="Heading1"/>
        <w:rPr/>
      </w:pPr>
      <w:r w:rsidDel="00000000" w:rsidR="00000000" w:rsidRPr="00000000">
        <w:rPr>
          <w:rtl w:val="0"/>
        </w:rPr>
        <w:t xml:space="preserve">Work Experience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Internship</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FINANCIAL GROUP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2014 – Present</w:t>
      </w:r>
    </w:p>
    <w:p w:rsidR="00000000" w:rsidDel="00000000" w:rsidP="00000000" w:rsidRDefault="00000000" w:rsidRPr="00000000" w14:paraId="0000001C">
      <w:pPr>
        <w:rPr/>
      </w:pPr>
      <w:r w:rsidDel="00000000" w:rsidR="00000000" w:rsidRPr="00000000">
        <w:rPr>
          <w:rtl w:val="0"/>
        </w:rPr>
        <w:t xml:space="preserve">Perform comprehensive support functions for the President of Financial Planning. Given increasingly responsible assignments due to productivity, professionalism, and performance. Establish new strategic alliances to generate ideas for improved internal communications. Oversee team projects, ensuring on-time completion and delivery.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Team Lead: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Directed weekly team meetings to ensure team synergy and set new goals.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Communication: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Developed the ability to quickly cultivate rapport and work effectively with individuals from diverse educational, professional, cultural, and socioeconomic backgrounds.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Counselor</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SUMMER CAMP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2008-Present</w:t>
      </w:r>
    </w:p>
    <w:p w:rsidR="00000000" w:rsidDel="00000000" w:rsidP="00000000" w:rsidRDefault="00000000" w:rsidRPr="00000000" w14:paraId="00000022">
      <w:pPr>
        <w:rPr/>
      </w:pPr>
      <w:r w:rsidDel="00000000" w:rsidR="00000000" w:rsidRPr="00000000">
        <w:rPr>
          <w:rtl w:val="0"/>
        </w:rPr>
        <w:t xml:space="preserve">Gained valuable and diverse skills assisting companies’ to drive the growth and profitability showcasing expertise in directing the daily activities of a group of 25, ranging in age from 14-17 years old. Duties include observing safety and precautions, risk assessment, and keeping over 100+ children safe simultaneously. Engage in professional development in collaboration with other professionals. Received CPR, Blood-borne pathogens, and First Aid Certification.</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Training: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Conducted CPR testing for 300 staff members to monitor proficiency in skills.</w:t>
      </w:r>
      <w:r w:rsidDel="00000000" w:rsidR="00000000" w:rsidRPr="00000000">
        <w:rPr>
          <w:rtl w:val="0"/>
        </w:rPr>
      </w:r>
    </w:p>
    <w:sectPr>
      <w:headerReference r:id="rId6" w:type="default"/>
      <w:footerReference r:id="rId7" w:type="firs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60" w:before="0" w:line="24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1"/>
        <w:strike w:val="0"/>
        <w:color w:val="000000"/>
        <w:sz w:val="20"/>
        <w:szCs w:val="20"/>
        <w:u w:val="none"/>
        <w:shd w:fill="auto" w:val="clear"/>
        <w:vertAlign w:val="baseline"/>
        <w:rtl w:val="0"/>
      </w:rPr>
      <w:t xml:space="preserve">123.456.7899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info@hloom.com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mallCaps w:val="1"/>
      <w:sz w:val="24"/>
      <w:szCs w:val="24"/>
    </w:rPr>
  </w:style>
  <w:style w:type="paragraph" w:styleId="Heading2">
    <w:name w:val="heading 2"/>
    <w:basedOn w:val="Normal"/>
    <w:next w:val="Normal"/>
    <w:pPr>
      <w:spacing w:before="100" w:lineRule="auto"/>
      <w:jc w:val="center"/>
    </w:pPr>
    <w:rPr>
      <w:b w:val="1"/>
      <w:smallCaps w:val="0"/>
      <w:sz w:val="24"/>
      <w:szCs w:val="24"/>
    </w:rPr>
  </w:style>
  <w:style w:type="paragraph" w:styleId="Heading3">
    <w:name w:val="heading 3"/>
    <w:basedOn w:val="Normal"/>
    <w:next w:val="Normal"/>
    <w:pPr>
      <w:pBdr>
        <w:top w:color="000000" w:space="1" w:sz="4" w:val="single"/>
        <w:bottom w:color="000000" w:space="1" w:sz="4" w:val="single"/>
      </w:pBdr>
      <w:spacing w:before="100" w:lineRule="auto"/>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