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Dianne W. Bernstein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123 Main Street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Seattle, Washington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206-763-1894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dwbernstein@anymail.com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marketing professional in developing attractive ad campaigns for products of over 50 well-known brands. Ability to understand client requirements and establish long-term relationship with clients. Good interpersonal skills and ability to handle challenging situations with the help of different teams.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about applications using HTML, Javascript, Adobe and PHP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pay attention to key details and excellent problem-solving skills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organizational, communication, and interpersonal skills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MS Word, MS PowerPoint, Search Engine Optimization and Digital Marketing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handling time sensitive projects and meeting deadlines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understand customer behavior and initiate innovative promotional strategies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Senior Digital Advertising Executive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NumeroUno MediaCorp Pvt Ltd., Seattle, Washington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April 2016 –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design, timely scheduling, and launching ad campaigns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Guiding creative team to write an appropriate content for effective promotional campaigns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Identifying key strategies that will aid in mobile marketing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Editing or posting audio and video content for promoting client's product or service to online sites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Keeping track of traffic flow and giving timely internal reports to teams for reducing indicators like bounce rate and fix issues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Digital Advertising Executive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Alter Digital Advertising, Seattle, Washington 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2014 – March 2016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Spearheaded a team of 10 junior advertising professionals and managed to create effective ad campaigns for popular brands like Coco Cola, Adidas, and Puma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Liaised between new potential clients and the creative team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entire campaign process and ensured client demands are met and maintained quality services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analysis reports determining the effectiveness of digital advertisement campaigns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online banner ads for multiple clients and checked pay per click (PPC) ad management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the latest trends in digital marketing and ensured the clients' brands remain in the forefront of industry competition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Digital Client Specialist 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Teleport Digital Advertising, Seattle, Washington 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2012 – November 2014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clients and created promotional campaigns and maintained client relationships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sales executives to design web and mobile advertising campaigns within the company's budget for various clients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internal production team and created ads that met client requirements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reports, charts and graphs for performance review of currently displayed ads for monthly meetings and gave suggestions for improvement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Calculated costs for digital marketing ad space on popular websites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Understood and reviewed all Google rules applied for digital ad placement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Bachelors in Advertising and Marketing</w:t>
        <w:br w:type="textWrapping"/>
        <w:t xml:space="preserve">ABC University, Seattle, Washington </w:t>
        <w:br w:type="textWrapping"/>
        <w:t xml:space="preserve">2011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Accomplishments: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Google Ad words Certification - 2011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Google Analytics Certification - 2012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Facebook Blueprint eLearning Program - 2012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AMA Certified Professional Marketer - 2013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