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Stephanie Meyers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12, Mark Street, Philadelphia, PA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number: 411 - 161 - 1717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stephaniemeyers@example.com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gain the position of content analyst with your esteemed organization and ensure quality, accuracy, authenticity and readability within the organization's data.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Key Skills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in language vocabulary and grammar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Aptitude for grasping and applying acquired knowledge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creativity and innovation skills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skilled at analyzing data and sorting relevant information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Competent with in using technical support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data management abilities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Designation : Content Analyst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Organization's name : Quick Web Solutions Inc, Philadelphia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Duration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 July 2013 - till date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Responsibility: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Screen the drafted articles. Edit the contents, wherever necessary, to provide better reading material to readers.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 and verify accuracy of facts in written data. Make corrections in case of false or exaggerated contents within the documents.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Use different content metrics to evaluate the readability, purposefulness, expressions and the ability to make an impact on the reader of the contents.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Compile data form different documents and translate the data in an easy-to-understand format.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Designation : Content Analyst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Organization's name : Expressions Publications Inc, Philadelphia 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Duration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: November 2011 - June 2013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Responsibility: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Guide the writers on ways to improve quality in contents, express meaning in right words, put forth accurate information and to format the contents in eye catching way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Make an analysis about the reader's behavior and expectations for content. Suggest writers' different topics to write articles.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 policies, train employees and perform other required actions to improve data quality and coverage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Compile data from different sources and prepare a summarized report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Associations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Member of Philadelphia Writers Association, Philadelphia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Qualifications: Master in Mass Communication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</w:t>
        <w:br w:type="textWrapping"/>
        <w:t xml:space="preserve">Awarding Body: University of Philadelphia </w:t>
        <w:br w:type="textWrapping"/>
        <w:t xml:space="preserve">Year of Passing: 2010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Qualifications: Bachelor's in English Language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</w:t>
        <w:br w:type="textWrapping"/>
        <w:t xml:space="preserve">Awarding Body: University of Philadelphia </w:t>
        <w:br w:type="textWrapping"/>
        <w:t xml:space="preserve">Year of Passing: 2008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Technical Competence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use of several content analysis softwares, quality checker, and plagiarism checkers along with MS office applications.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 be provided 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