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spacing w:before="200" w:line="240" w:lineRule="auto"/>
        <w:rPr>
          <w:b w:val="1"/>
          <w:color w:val="5b6973"/>
          <w:sz w:val="72"/>
          <w:szCs w:val="72"/>
        </w:rPr>
      </w:pPr>
      <w:r w:rsidDel="00000000" w:rsidR="00000000" w:rsidRPr="00000000">
        <w:rPr>
          <w:b w:val="1"/>
          <w:color w:val="c00000"/>
          <w:sz w:val="72"/>
          <w:szCs w:val="72"/>
          <w:rtl w:val="0"/>
        </w:rPr>
        <w:tab/>
        <w:tab/>
      </w:r>
      <w:r w:rsidDel="00000000" w:rsidR="00000000" w:rsidRPr="00000000">
        <w:rPr>
          <w:b w:val="1"/>
          <w:color w:val="5b6973"/>
          <w:sz w:val="72"/>
          <w:szCs w:val="72"/>
          <w:rtl w:val="0"/>
        </w:rPr>
        <w:t xml:space="preserve">Elizabeth </w:t>
      </w:r>
      <w:r w:rsidDel="00000000" w:rsidR="00000000" w:rsidRPr="00000000">
        <w:rPr>
          <w:b w:val="1"/>
          <w:sz w:val="72"/>
          <w:szCs w:val="72"/>
          <w:rtl w:val="0"/>
        </w:rPr>
        <w:t xml:space="preserve">Hloom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spacing w:line="420" w:lineRule="auto"/>
        <w:ind w:left="2880" w:firstLine="0"/>
        <w:rPr>
          <w:shd w:fill="f2f2f2" w:val="clear"/>
        </w:rPr>
      </w:pPr>
      <w:r w:rsidDel="00000000" w:rsidR="00000000" w:rsidRPr="00000000">
        <w:rPr>
          <w:shd w:fill="f2f2f2" w:val="clear"/>
          <w:rtl w:val="0"/>
        </w:rPr>
        <w:t xml:space="preserve">Divamus a mi. Morbi neque. Aliquam erat volutpat. Integer ultrices lobortis.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spacing w:line="420" w:lineRule="auto"/>
        <w:ind w:left="2880" w:firstLine="0"/>
        <w:rPr>
          <w:shd w:fill="f2f2f2" w:val="clear"/>
        </w:rPr>
      </w:pPr>
      <w:r w:rsidDel="00000000" w:rsidR="00000000" w:rsidRPr="00000000">
        <w:rPr>
          <w:shd w:fill="f2f2f2" w:val="clear"/>
          <w:rtl w:val="0"/>
        </w:rPr>
        <w:t xml:space="preserve">Pellentesque habitant morbi tristique senectus et netus et malesuada fames.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spacing w:line="420" w:lineRule="auto"/>
        <w:ind w:left="2880" w:firstLine="0"/>
        <w:rPr/>
      </w:pPr>
      <w:r w:rsidDel="00000000" w:rsidR="00000000" w:rsidRPr="00000000">
        <w:rPr>
          <w:shd w:fill="f2f2f2" w:val="clear"/>
          <w:rtl w:val="0"/>
        </w:rPr>
        <w:t xml:space="preserve">Proin semper, ante vitae sollicitudin posuere, metus quam iaculis nibh, vitae.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ind w:left="288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ind w:left="288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EMPLOYMENT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2011 - present</w:t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MARKETING DIRECTOR </w:t>
      </w:r>
      <w:r w:rsidDel="00000000" w:rsidR="00000000" w:rsidRPr="00000000">
        <w:rPr>
          <w:rtl w:val="0"/>
        </w:rPr>
        <w:t xml:space="preserve">– Global Holdings International LLC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line="288" w:lineRule="auto"/>
        <w:ind w:left="3600" w:hanging="360"/>
        <w:rPr/>
      </w:pPr>
      <w:r w:rsidDel="00000000" w:rsidR="00000000" w:rsidRPr="00000000">
        <w:rPr>
          <w:rtl w:val="0"/>
        </w:rPr>
        <w:t xml:space="preserve">Fusceiaculis, est quislacinia pretium, pedemetusmolestielacus, atgravidawisi ante at libero.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line="288" w:lineRule="auto"/>
        <w:ind w:left="3600" w:hanging="360"/>
        <w:rPr/>
      </w:pPr>
      <w:r w:rsidDel="00000000" w:rsidR="00000000" w:rsidRPr="00000000">
        <w:rPr>
          <w:rtl w:val="0"/>
        </w:rPr>
        <w:t xml:space="preserve">Quisqueornareplaceratrisus. Ut molestie magna at mi.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2008 - 2011</w:t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MARKETING MANAGER</w:t>
      </w:r>
      <w:r w:rsidDel="00000000" w:rsidR="00000000" w:rsidRPr="00000000">
        <w:rPr>
          <w:rtl w:val="0"/>
        </w:rPr>
        <w:t xml:space="preserve"> – Lakewood Wholesale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line="288" w:lineRule="auto"/>
        <w:ind w:left="3600" w:hanging="360"/>
        <w:rPr/>
      </w:pPr>
      <w:r w:rsidDel="00000000" w:rsidR="00000000" w:rsidRPr="00000000">
        <w:rPr>
          <w:rtl w:val="0"/>
        </w:rPr>
        <w:t xml:space="preserve">Suspendisse duipurus, scelerisqueat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line="288" w:lineRule="auto"/>
        <w:ind w:left="3600" w:hanging="360"/>
        <w:rPr/>
      </w:pPr>
      <w:r w:rsidDel="00000000" w:rsidR="00000000" w:rsidRPr="00000000">
        <w:rPr>
          <w:rtl w:val="0"/>
        </w:rPr>
        <w:t xml:space="preserve">Avulputate vitae, pretium mattis, nunc. Mauriseqetnequeatsemvenenatis.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2005 - 2008</w:t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MARKETING ASSISTANT</w:t>
      </w:r>
      <w:r w:rsidDel="00000000" w:rsidR="00000000" w:rsidRPr="00000000">
        <w:rPr>
          <w:rtl w:val="0"/>
        </w:rPr>
        <w:t xml:space="preserve"> – Green Energy United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line="288" w:lineRule="auto"/>
        <w:ind w:left="3600" w:hanging="360"/>
        <w:rPr/>
      </w:pPr>
      <w:r w:rsidDel="00000000" w:rsidR="00000000" w:rsidRPr="00000000">
        <w:rPr>
          <w:rtl w:val="0"/>
        </w:rPr>
        <w:t xml:space="preserve">Sed suscipit ante in arcuegestasconvallis. Etiamfermentumtellussitamet.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line="288" w:lineRule="auto"/>
        <w:ind w:left="3600" w:hanging="360"/>
        <w:rPr/>
      </w:pPr>
      <w:r w:rsidDel="00000000" w:rsidR="00000000" w:rsidRPr="00000000">
        <w:rPr>
          <w:rtl w:val="0"/>
        </w:rPr>
        <w:t xml:space="preserve">Magna nisltempusdolor, egetfringillalectusurnavelipsum. Tristique ultrices. Nulla id auctorarcu.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2003 – 2005</w:t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WRITER</w:t>
      </w:r>
      <w:r w:rsidDel="00000000" w:rsidR="00000000" w:rsidRPr="00000000">
        <w:rPr>
          <w:rtl w:val="0"/>
        </w:rPr>
        <w:t xml:space="preserve"> – Constant Content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line="288" w:lineRule="auto"/>
        <w:ind w:left="3600" w:hanging="360"/>
        <w:rPr/>
      </w:pPr>
      <w:r w:rsidDel="00000000" w:rsidR="00000000" w:rsidRPr="00000000">
        <w:rPr>
          <w:rtl w:val="0"/>
        </w:rPr>
        <w:t xml:space="preserve">Suspendisseduipurus, scelerisqueat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line="288" w:lineRule="auto"/>
        <w:ind w:left="3600" w:hanging="360"/>
        <w:rPr/>
      </w:pPr>
      <w:r w:rsidDel="00000000" w:rsidR="00000000" w:rsidRPr="00000000">
        <w:rPr>
          <w:rtl w:val="0"/>
        </w:rPr>
        <w:t xml:space="preserve">Avulputate vitae, pretiummattis, nunc.Mauriseqetnequeatsemvenenatis.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ind w:firstLine="288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EDUCATION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2001 – 2003</w:t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BACHELOR OF SOMETHING</w:t>
      </w:r>
      <w:r w:rsidDel="00000000" w:rsidR="00000000" w:rsidRPr="00000000">
        <w:rPr>
          <w:rtl w:val="0"/>
        </w:rPr>
        <w:t xml:space="preserve"> – Green Elephant Arts University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line="288" w:lineRule="auto"/>
        <w:ind w:left="3600" w:hanging="360"/>
        <w:rPr/>
      </w:pPr>
      <w:r w:rsidDel="00000000" w:rsidR="00000000" w:rsidRPr="00000000">
        <w:rPr>
          <w:rtl w:val="0"/>
        </w:rPr>
        <w:t xml:space="preserve">Suspendisse duipurus, scelerisqueat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line="288" w:lineRule="auto"/>
        <w:ind w:left="3600" w:hanging="360"/>
        <w:rPr/>
      </w:pPr>
      <w:r w:rsidDel="00000000" w:rsidR="00000000" w:rsidRPr="00000000">
        <w:rPr>
          <w:rtl w:val="0"/>
        </w:rPr>
        <w:t xml:space="preserve">Avulputate vitae, pretium mattis, nunc. Mauriseqetnequeatsemvenenatis.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ind w:left="288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AWARDS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2014</w:t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Lorem ipsum </w:t>
      </w:r>
      <w:r w:rsidDel="00000000" w:rsidR="00000000" w:rsidRPr="00000000">
        <w:rPr>
          <w:rtl w:val="0"/>
        </w:rPr>
        <w:t xml:space="preserve">dolorsitamet, consecteturadipiscingelit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2013</w:t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Mauris </w:t>
      </w:r>
      <w:r w:rsidDel="00000000" w:rsidR="00000000" w:rsidRPr="00000000">
        <w:rPr>
          <w:rtl w:val="0"/>
        </w:rPr>
        <w:t xml:space="preserve">facilisiseleifend nunc ut consequat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2012</w:t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Quisque </w:t>
      </w:r>
      <w:r w:rsidDel="00000000" w:rsidR="00000000" w:rsidRPr="00000000">
        <w:rPr>
          <w:rtl w:val="0"/>
        </w:rPr>
        <w:t xml:space="preserve">sitametinterdum nunc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2010</w:t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Pellentesque lobortis </w:t>
      </w:r>
      <w:r w:rsidDel="00000000" w:rsidR="00000000" w:rsidRPr="00000000">
        <w:rPr>
          <w:rtl w:val="0"/>
        </w:rPr>
        <w:t xml:space="preserve">necnibhegetmollis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2010</w:t>
        <w:tab/>
      </w:r>
      <w:r w:rsidDel="00000000" w:rsidR="00000000" w:rsidRPr="00000000">
        <w:rPr>
          <w:b w:val="1"/>
          <w:smallCaps w:val="1"/>
          <w:color w:val="285b60"/>
          <w:rtl w:val="0"/>
        </w:rPr>
        <w:t xml:space="preserve">Vestibulum</w:t>
      </w:r>
      <w:r w:rsidDel="00000000" w:rsidR="00000000" w:rsidRPr="00000000">
        <w:rPr>
          <w:rtl w:val="0"/>
        </w:rPr>
        <w:t xml:space="preserve"> vitae pulvinartortor. Nam ornarecondimentum lacus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720" w:top="432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2160"/>
        <w:tab w:val="left" w:pos="2880"/>
      </w:tabs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320" w:lineRule="auto"/>
      <w:jc w:val="right"/>
      <w:rPr/>
    </w:pPr>
    <w:r w:rsidDel="00000000" w:rsidR="00000000" w:rsidRPr="00000000">
      <w:rPr>
        <w:rFonts w:ascii="Century Gothic" w:cs="Century Gothic" w:eastAsia="Century Gothic" w:hAnsi="Century Gothic"/>
        <w:b w:val="0"/>
        <w:color w:val="5b6973"/>
        <w:sz w:val="20"/>
        <w:szCs w:val="20"/>
        <w:rtl w:val="0"/>
      </w:rPr>
      <w:t xml:space="preserve">(123) 456 78 99 | info@hloom.com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2160"/>
        <w:tab w:val="left" w:pos="288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3600" w:hanging="360"/>
      </w:pPr>
      <w:rPr>
        <w:rFonts w:ascii="Arial" w:cs="Arial" w:eastAsia="Arial" w:hAnsi="Arial"/>
        <w:color w:val="000000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>
        <w:tabs>
          <w:tab w:val="right" w:pos="2160"/>
          <w:tab w:val="left" w:pos="2880"/>
        </w:tabs>
        <w:spacing w:line="3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right" w:pos="2160"/>
        <w:tab w:val="left" w:pos="2880"/>
      </w:tabs>
      <w:spacing w:after="0" w:before="0" w:line="320" w:lineRule="auto"/>
    </w:pPr>
    <w:rPr>
      <w:rFonts w:ascii="Century Gothic" w:cs="Century Gothic" w:eastAsia="Century Gothic" w:hAnsi="Century Gothic"/>
      <w:b w:val="1"/>
      <w:smallCaps w:val="1"/>
      <w:color w:val="ffffff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2160"/>
        <w:tab w:val="left" w:pos="2880"/>
      </w:tabs>
      <w:spacing w:after="0" w:before="0" w:line="320" w:lineRule="auto"/>
    </w:pPr>
    <w:rPr>
      <w:rFonts w:ascii="Century Gothic" w:cs="Century Gothic" w:eastAsia="Century Gothic" w:hAnsi="Century Gothic"/>
      <w:b w:val="1"/>
      <w:color w:val="3c889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right" w:pos="2160"/>
        <w:tab w:val="left" w:pos="2880"/>
      </w:tabs>
      <w:spacing w:after="0" w:before="0" w:line="320" w:lineRule="auto"/>
      <w:jc w:val="right"/>
    </w:pPr>
    <w:rPr>
      <w:rFonts w:ascii="Century Gothic" w:cs="Century Gothic" w:eastAsia="Century Gothic" w:hAnsi="Century Gothic"/>
      <w:b w:val="0"/>
      <w:color w:val="262626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