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jc w:val="center"/>
        <w:rPr>
          <w:b w:val="0"/>
          <w:smallCaps w:val="0"/>
          <w:sz w:val="24"/>
          <w:szCs w:val="24"/>
          <w:vertAlign w:val="baseline"/>
        </w:rPr>
      </w:pPr>
      <w:r w:rsidDel="00000000" w:rsidR="00000000" w:rsidRPr="00000000">
        <w:rPr>
          <w:b w:val="1"/>
          <w:smallCaps w:val="1"/>
          <w:sz w:val="24"/>
          <w:szCs w:val="24"/>
          <w:vertAlign w:val="baseline"/>
          <w:rtl w:val="0"/>
        </w:rPr>
        <w:t xml:space="preserve">Project Status Report Template</w:t>
      </w:r>
      <w:r w:rsidDel="00000000" w:rsidR="00000000" w:rsidRPr="00000000">
        <w:rPr>
          <w:rtl w:val="0"/>
        </w:rPr>
      </w:r>
    </w:p>
    <w:p w:rsidR="00000000" w:rsidDel="00000000" w:rsidP="00000000" w:rsidRDefault="00000000" w:rsidRPr="00000000" w14:paraId="00000003">
      <w:pPr>
        <w:jc w:val="center"/>
        <w:rPr>
          <w:sz w:val="24"/>
          <w:szCs w:val="24"/>
          <w:vertAlign w:val="baseline"/>
        </w:rPr>
      </w:pPr>
      <w:r w:rsidDel="00000000" w:rsidR="00000000" w:rsidRPr="00000000">
        <w:rPr>
          <w:sz w:val="24"/>
          <w:szCs w:val="24"/>
          <w:vertAlign w:val="baseline"/>
          <w:rtl w:val="0"/>
        </w:rPr>
        <w:t xml:space="preserve">This Weekly Project Status Report Template is free for you to copy and use on your project </w:t>
      </w:r>
    </w:p>
    <w:p w:rsidR="00000000" w:rsidDel="00000000" w:rsidP="00000000" w:rsidRDefault="00000000" w:rsidRPr="00000000" w14:paraId="00000004">
      <w:pPr>
        <w:jc w:val="center"/>
        <w:rPr>
          <w:sz w:val="24"/>
          <w:szCs w:val="24"/>
          <w:vertAlign w:val="baseline"/>
        </w:rPr>
      </w:pPr>
      <w:r w:rsidDel="00000000" w:rsidR="00000000" w:rsidRPr="00000000">
        <w:rPr>
          <w:sz w:val="24"/>
          <w:szCs w:val="24"/>
          <w:vertAlign w:val="baseline"/>
          <w:rtl w:val="0"/>
        </w:rPr>
        <w:t xml:space="preserve">and within your organization. We hope that you find this template useful and</w:t>
      </w:r>
    </w:p>
    <w:p w:rsidR="00000000" w:rsidDel="00000000" w:rsidP="00000000" w:rsidRDefault="00000000" w:rsidRPr="00000000" w14:paraId="00000005">
      <w:pPr>
        <w:jc w:val="center"/>
        <w:rPr>
          <w:sz w:val="24"/>
          <w:szCs w:val="24"/>
          <w:vertAlign w:val="baseline"/>
        </w:rPr>
      </w:pPr>
      <w:r w:rsidDel="00000000" w:rsidR="00000000" w:rsidRPr="00000000">
        <w:rPr>
          <w:sz w:val="24"/>
          <w:szCs w:val="24"/>
          <w:vertAlign w:val="baseline"/>
          <w:rtl w:val="0"/>
        </w:rPr>
        <w:t xml:space="preserve">welcome your comments. Public distribution of this document is only permitted</w:t>
      </w:r>
    </w:p>
    <w:p w:rsidR="00000000" w:rsidDel="00000000" w:rsidP="00000000" w:rsidRDefault="00000000" w:rsidRPr="00000000" w14:paraId="00000006">
      <w:pPr>
        <w:jc w:val="center"/>
        <w:rPr>
          <w:sz w:val="24"/>
          <w:szCs w:val="24"/>
          <w:vertAlign w:val="baseline"/>
        </w:rPr>
      </w:pPr>
      <w:r w:rsidDel="00000000" w:rsidR="00000000" w:rsidRPr="00000000">
        <w:rPr>
          <w:sz w:val="24"/>
          <w:szCs w:val="24"/>
          <w:vertAlign w:val="baseline"/>
          <w:rtl w:val="0"/>
        </w:rPr>
        <w:t xml:space="preserve">from the Project Management Docs official website at:</w:t>
      </w:r>
    </w:p>
    <w:p w:rsidR="00000000" w:rsidDel="00000000" w:rsidP="00000000" w:rsidRDefault="00000000" w:rsidRPr="00000000" w14:paraId="00000007">
      <w:pPr>
        <w:jc w:val="center"/>
        <w:rPr>
          <w:smallCaps w:val="0"/>
          <w:sz w:val="21"/>
          <w:szCs w:val="21"/>
          <w:vertAlign w:val="baseline"/>
        </w:rPr>
      </w:pPr>
      <w:hyperlink r:id="rId6">
        <w:r w:rsidDel="00000000" w:rsidR="00000000" w:rsidRPr="00000000">
          <w:rPr>
            <w:color w:val="0000ff"/>
            <w:sz w:val="21"/>
            <w:szCs w:val="21"/>
            <w:u w:val="single"/>
            <w:vertAlign w:val="baseline"/>
            <w:rtl w:val="0"/>
          </w:rPr>
          <w:t xml:space="preserve">www.</w:t>
        </w:r>
      </w:hyperlink>
      <w:hyperlink r:id="rId7">
        <w:r w:rsidDel="00000000" w:rsidR="00000000" w:rsidRPr="00000000">
          <w:rPr>
            <w:color w:val="0000ff"/>
            <w:sz w:val="24"/>
            <w:szCs w:val="24"/>
            <w:u w:val="single"/>
            <w:vertAlign w:val="baseline"/>
            <w:rtl w:val="0"/>
          </w:rPr>
          <w:t xml:space="preserve">P</w:t>
        </w:r>
      </w:hyperlink>
      <w:hyperlink r:id="rId8">
        <w:r w:rsidDel="00000000" w:rsidR="00000000" w:rsidRPr="00000000">
          <w:rPr>
            <w:color w:val="0000ff"/>
            <w:sz w:val="21"/>
            <w:szCs w:val="21"/>
            <w:u w:val="single"/>
            <w:vertAlign w:val="baseline"/>
            <w:rtl w:val="0"/>
          </w:rPr>
          <w:t xml:space="preserve">roject</w:t>
        </w:r>
      </w:hyperlink>
      <w:hyperlink r:id="rId9">
        <w:r w:rsidDel="00000000" w:rsidR="00000000" w:rsidRPr="00000000">
          <w:rPr>
            <w:color w:val="0000ff"/>
            <w:sz w:val="24"/>
            <w:szCs w:val="24"/>
            <w:u w:val="single"/>
            <w:vertAlign w:val="baseline"/>
            <w:rtl w:val="0"/>
          </w:rPr>
          <w:t xml:space="preserve">M</w:t>
        </w:r>
      </w:hyperlink>
      <w:hyperlink r:id="rId10">
        <w:r w:rsidDel="00000000" w:rsidR="00000000" w:rsidRPr="00000000">
          <w:rPr>
            <w:color w:val="0000ff"/>
            <w:sz w:val="21"/>
            <w:szCs w:val="21"/>
            <w:u w:val="single"/>
            <w:vertAlign w:val="baseline"/>
            <w:rtl w:val="0"/>
          </w:rPr>
          <w:t xml:space="preserve">anagement</w:t>
        </w:r>
      </w:hyperlink>
      <w:hyperlink r:id="rId11">
        <w:r w:rsidDel="00000000" w:rsidR="00000000" w:rsidRPr="00000000">
          <w:rPr>
            <w:color w:val="0000ff"/>
            <w:sz w:val="24"/>
            <w:szCs w:val="24"/>
            <w:u w:val="single"/>
            <w:vertAlign w:val="baseline"/>
            <w:rtl w:val="0"/>
          </w:rPr>
          <w:t xml:space="preserve">D</w:t>
        </w:r>
      </w:hyperlink>
      <w:hyperlink r:id="rId12">
        <w:r w:rsidDel="00000000" w:rsidR="00000000" w:rsidRPr="00000000">
          <w:rPr>
            <w:color w:val="0000ff"/>
            <w:sz w:val="21"/>
            <w:szCs w:val="21"/>
            <w:u w:val="single"/>
            <w:vertAlign w:val="baseline"/>
            <w:rtl w:val="0"/>
          </w:rPr>
          <w:t xml:space="preserve">ocs.com</w:t>
        </w:r>
      </w:hyperlink>
      <w:r w:rsidDel="00000000" w:rsidR="00000000" w:rsidRPr="00000000">
        <w:rPr>
          <w:rtl w:val="0"/>
        </w:rPr>
      </w:r>
    </w:p>
    <w:p w:rsidR="00000000" w:rsidDel="00000000" w:rsidP="00000000" w:rsidRDefault="00000000" w:rsidRPr="00000000" w14:paraId="00000008">
      <w:pPr>
        <w:jc w:val="center"/>
        <w:rPr>
          <w:b w:val="0"/>
          <w:smallCaps w:val="0"/>
          <w:sz w:val="36"/>
          <w:szCs w:val="36"/>
          <w:vertAlign w:val="baseline"/>
        </w:rPr>
      </w:pPr>
      <w:r w:rsidDel="00000000" w:rsidR="00000000" w:rsidRPr="00000000">
        <w:rPr>
          <w:rtl w:val="0"/>
        </w:rPr>
      </w:r>
    </w:p>
    <w:p w:rsidR="00000000" w:rsidDel="00000000" w:rsidP="00000000" w:rsidRDefault="00000000" w:rsidRPr="00000000" w14:paraId="00000009">
      <w:pPr>
        <w:jc w:val="center"/>
        <w:rPr>
          <w:b w:val="0"/>
          <w:smallCaps w:val="0"/>
          <w:sz w:val="36"/>
          <w:szCs w:val="36"/>
          <w:vertAlign w:val="baseline"/>
        </w:rPr>
      </w:pPr>
      <w:r w:rsidDel="00000000" w:rsidR="00000000" w:rsidRPr="00000000">
        <w:rPr>
          <w:b w:val="1"/>
          <w:smallCaps w:val="1"/>
          <w:sz w:val="36"/>
          <w:szCs w:val="36"/>
          <w:vertAlign w:val="baseline"/>
          <w:rtl w:val="0"/>
        </w:rPr>
        <w:t xml:space="preserve">Project Status Report</w:t>
      </w:r>
      <w:r w:rsidDel="00000000" w:rsidR="00000000" w:rsidRPr="00000000">
        <w:rPr>
          <w:rtl w:val="0"/>
        </w:rPr>
      </w:r>
    </w:p>
    <w:p w:rsidR="00000000" w:rsidDel="00000000" w:rsidP="00000000" w:rsidRDefault="00000000" w:rsidRPr="00000000" w14:paraId="0000000A">
      <w:pPr>
        <w:jc w:val="center"/>
        <w:rPr>
          <w:b w:val="0"/>
          <w:smallCaps w:val="0"/>
          <w:sz w:val="28"/>
          <w:szCs w:val="28"/>
          <w:vertAlign w:val="baseline"/>
        </w:rPr>
      </w:pPr>
      <w:r w:rsidDel="00000000" w:rsidR="00000000" w:rsidRPr="00000000">
        <w:rPr>
          <w:b w:val="1"/>
          <w:smallCaps w:val="1"/>
          <w:sz w:val="28"/>
          <w:szCs w:val="28"/>
          <w:vertAlign w:val="baseline"/>
          <w:rtl w:val="0"/>
        </w:rPr>
        <w:t xml:space="preserve">&lt;Project Name&gt;</w:t>
      </w:r>
      <w:r w:rsidDel="00000000" w:rsidR="00000000" w:rsidRPr="00000000">
        <w:rPr>
          <w:rtl w:val="0"/>
        </w:rPr>
      </w:r>
    </w:p>
    <w:p w:rsidR="00000000" w:rsidDel="00000000" w:rsidP="00000000" w:rsidRDefault="00000000" w:rsidRPr="00000000" w14:paraId="0000000B">
      <w:pPr>
        <w:jc w:val="center"/>
        <w:rPr>
          <w:b w:val="0"/>
          <w:smallCaps w:val="0"/>
          <w:sz w:val="28"/>
          <w:szCs w:val="28"/>
          <w:vertAlign w:val="baseline"/>
        </w:rPr>
      </w:pPr>
      <w:r w:rsidDel="00000000" w:rsidR="00000000" w:rsidRPr="00000000">
        <w:rPr>
          <w:b w:val="1"/>
          <w:smallCaps w:val="1"/>
          <w:sz w:val="28"/>
          <w:szCs w:val="28"/>
          <w:vertAlign w:val="baseline"/>
          <w:rtl w:val="0"/>
        </w:rPr>
        <w:t xml:space="preserve">Month Ending: &lt;Date&gt;</w:t>
      </w:r>
      <w:r w:rsidDel="00000000" w:rsidR="00000000" w:rsidRPr="00000000">
        <w:rPr>
          <w:rtl w:val="0"/>
        </w:rPr>
      </w:r>
    </w:p>
    <w:p w:rsidR="00000000" w:rsidDel="00000000" w:rsidP="00000000" w:rsidRDefault="00000000" w:rsidRPr="00000000" w14:paraId="0000000C">
      <w:pPr>
        <w:rPr>
          <w:sz w:val="24"/>
          <w:szCs w:val="24"/>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D">
      <w:pPr>
        <w:rPr>
          <w:b w:val="0"/>
          <w:smallCaps w:val="0"/>
          <w:sz w:val="28"/>
          <w:szCs w:val="28"/>
          <w:vertAlign w:val="baseline"/>
        </w:rPr>
      </w:pPr>
      <w:r w:rsidDel="00000000" w:rsidR="00000000" w:rsidRPr="00000000">
        <w:rPr>
          <w:rtl w:val="0"/>
        </w:rPr>
      </w:r>
    </w:p>
    <w:p w:rsidR="00000000" w:rsidDel="00000000" w:rsidP="00000000" w:rsidRDefault="00000000" w:rsidRPr="00000000" w14:paraId="0000000E">
      <w:pPr>
        <w:rPr>
          <w:sz w:val="24"/>
          <w:szCs w:val="24"/>
          <w:vertAlign w:val="baseline"/>
        </w:rPr>
      </w:pPr>
      <w:r w:rsidDel="00000000" w:rsidR="00000000" w:rsidRPr="00000000">
        <w:rPr>
          <w:b w:val="1"/>
          <w:smallCaps w:val="1"/>
          <w:sz w:val="28"/>
          <w:szCs w:val="28"/>
          <w:vertAlign w:val="baseline"/>
          <w:rtl w:val="0"/>
        </w:rPr>
        <w:t xml:space="preserve">Project Status Summary</w:t>
        <w:tab/>
      </w:r>
      <w:r w:rsidDel="00000000" w:rsidR="00000000" w:rsidRPr="00000000">
        <w:rPr>
          <w:smallCaps w:val="1"/>
          <w:sz w:val="28"/>
          <w:szCs w:val="28"/>
          <w:vertAlign w:val="baseline"/>
          <w:rtl w:val="0"/>
        </w:rPr>
        <w:tab/>
      </w:r>
      <w:r w:rsidDel="00000000" w:rsidR="00000000" w:rsidRPr="00000000">
        <w:rPr>
          <w:sz w:val="24"/>
          <w:szCs w:val="24"/>
          <w:vertAlign w:val="baseline"/>
          <w:rtl w:val="0"/>
        </w:rPr>
        <w:t xml:space="preserve">Percent Complete:</w:t>
        <w:tab/>
        <w:t xml:space="preserve">xx%</w:t>
      </w:r>
    </w:p>
    <w:p w:rsidR="00000000" w:rsidDel="00000000" w:rsidP="00000000" w:rsidRDefault="00000000" w:rsidRPr="00000000" w14:paraId="0000000F">
      <w:pPr>
        <w:pStyle w:val="Heading1"/>
        <w:jc w:val="left"/>
        <w:rPr>
          <w:smallCaps w:val="0"/>
          <w:sz w:val="28"/>
          <w:szCs w:val="28"/>
          <w:vertAlign w:val="baseline"/>
        </w:rPr>
      </w:pPr>
      <w:r w:rsidDel="00000000" w:rsidR="00000000" w:rsidRPr="00000000">
        <w:rPr>
          <w:rtl w:val="0"/>
        </w:rPr>
      </w:r>
    </w:p>
    <w:tbl>
      <w:tblPr>
        <w:tblStyle w:val="Table1"/>
        <w:tblW w:w="9432.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86"/>
        <w:gridCol w:w="1886"/>
        <w:gridCol w:w="1887"/>
        <w:gridCol w:w="1886"/>
        <w:gridCol w:w="1887"/>
        <w:tblGridChange w:id="0">
          <w:tblGrid>
            <w:gridCol w:w="1886"/>
            <w:gridCol w:w="1886"/>
            <w:gridCol w:w="1887"/>
            <w:gridCol w:w="1886"/>
            <w:gridCol w:w="1887"/>
          </w:tblGrid>
        </w:tblGridChange>
      </w:tblGrid>
      <w:tr>
        <w:tc>
          <w:tcPr>
            <w:shd w:fill="2af651" w:val="clear"/>
            <w:vAlign w:val="top"/>
          </w:tcPr>
          <w:p w:rsidR="00000000" w:rsidDel="00000000" w:rsidP="00000000" w:rsidRDefault="00000000" w:rsidRPr="00000000" w14:paraId="00000010">
            <w:pPr>
              <w:rPr>
                <w:sz w:val="24"/>
                <w:szCs w:val="24"/>
                <w:vertAlign w:val="baseline"/>
              </w:rPr>
            </w:pPr>
            <w:r w:rsidDel="00000000" w:rsidR="00000000" w:rsidRPr="00000000">
              <w:rPr>
                <w:sz w:val="24"/>
                <w:szCs w:val="24"/>
                <w:vertAlign w:val="baseline"/>
                <w:rtl w:val="0"/>
              </w:rPr>
              <w:t xml:space="preserve">Scope</w:t>
            </w:r>
          </w:p>
        </w:tc>
        <w:tc>
          <w:tcPr>
            <w:shd w:fill="ffff00" w:val="clear"/>
            <w:vAlign w:val="top"/>
          </w:tcPr>
          <w:p w:rsidR="00000000" w:rsidDel="00000000" w:rsidP="00000000" w:rsidRDefault="00000000" w:rsidRPr="00000000" w14:paraId="00000011">
            <w:pPr>
              <w:rPr>
                <w:sz w:val="24"/>
                <w:szCs w:val="24"/>
                <w:vertAlign w:val="baseline"/>
              </w:rPr>
            </w:pPr>
            <w:r w:rsidDel="00000000" w:rsidR="00000000" w:rsidRPr="00000000">
              <w:rPr>
                <w:sz w:val="24"/>
                <w:szCs w:val="24"/>
                <w:vertAlign w:val="baseline"/>
                <w:rtl w:val="0"/>
              </w:rPr>
              <w:t xml:space="preserve">Schedule</w:t>
            </w:r>
          </w:p>
        </w:tc>
        <w:tc>
          <w:tcPr>
            <w:shd w:fill="2af651" w:val="clear"/>
            <w:vAlign w:val="top"/>
          </w:tcPr>
          <w:p w:rsidR="00000000" w:rsidDel="00000000" w:rsidP="00000000" w:rsidRDefault="00000000" w:rsidRPr="00000000" w14:paraId="00000012">
            <w:pPr>
              <w:rPr>
                <w:sz w:val="24"/>
                <w:szCs w:val="24"/>
                <w:vertAlign w:val="baseline"/>
              </w:rPr>
            </w:pPr>
            <w:r w:rsidDel="00000000" w:rsidR="00000000" w:rsidRPr="00000000">
              <w:rPr>
                <w:sz w:val="24"/>
                <w:szCs w:val="24"/>
                <w:vertAlign w:val="baseline"/>
                <w:rtl w:val="0"/>
              </w:rPr>
              <w:t xml:space="preserve">Cost</w:t>
            </w:r>
          </w:p>
        </w:tc>
        <w:tc>
          <w:tcPr>
            <w:shd w:fill="ff0000" w:val="clear"/>
            <w:vAlign w:val="top"/>
          </w:tcPr>
          <w:p w:rsidR="00000000" w:rsidDel="00000000" w:rsidP="00000000" w:rsidRDefault="00000000" w:rsidRPr="00000000" w14:paraId="00000013">
            <w:pPr>
              <w:rPr>
                <w:sz w:val="24"/>
                <w:szCs w:val="24"/>
                <w:vertAlign w:val="baseline"/>
              </w:rPr>
            </w:pPr>
            <w:r w:rsidDel="00000000" w:rsidR="00000000" w:rsidRPr="00000000">
              <w:rPr>
                <w:sz w:val="24"/>
                <w:szCs w:val="24"/>
                <w:vertAlign w:val="baseline"/>
                <w:rtl w:val="0"/>
              </w:rPr>
              <w:t xml:space="preserve">Risks</w:t>
            </w:r>
          </w:p>
        </w:tc>
        <w:tc>
          <w:tcPr>
            <w:shd w:fill="2af651" w:val="clear"/>
            <w:vAlign w:val="top"/>
          </w:tcPr>
          <w:p w:rsidR="00000000" w:rsidDel="00000000" w:rsidP="00000000" w:rsidRDefault="00000000" w:rsidRPr="00000000" w14:paraId="00000014">
            <w:pPr>
              <w:rPr>
                <w:sz w:val="24"/>
                <w:szCs w:val="24"/>
                <w:vertAlign w:val="baseline"/>
              </w:rPr>
            </w:pPr>
            <w:r w:rsidDel="00000000" w:rsidR="00000000" w:rsidRPr="00000000">
              <w:rPr>
                <w:sz w:val="24"/>
                <w:szCs w:val="24"/>
                <w:vertAlign w:val="baseline"/>
                <w:rtl w:val="0"/>
              </w:rPr>
              <w:t xml:space="preserve">Quality</w:t>
            </w:r>
          </w:p>
        </w:tc>
      </w:tr>
    </w:tbl>
    <w:p w:rsidR="00000000" w:rsidDel="00000000" w:rsidP="00000000" w:rsidRDefault="00000000" w:rsidRPr="00000000" w14:paraId="00000015">
      <w:pPr>
        <w:rPr>
          <w:color w:val="008000"/>
          <w:sz w:val="24"/>
          <w:szCs w:val="24"/>
          <w:vertAlign w:val="baseline"/>
        </w:rPr>
      </w:pPr>
      <w:r w:rsidDel="00000000" w:rsidR="00000000" w:rsidRPr="00000000">
        <w:rPr>
          <w:rtl w:val="0"/>
        </w:rPr>
      </w:r>
    </w:p>
    <w:p w:rsidR="00000000" w:rsidDel="00000000" w:rsidP="00000000" w:rsidRDefault="00000000" w:rsidRPr="00000000" w14:paraId="00000016">
      <w:pPr>
        <w:rPr>
          <w:color w:val="008000"/>
          <w:sz w:val="24"/>
          <w:szCs w:val="24"/>
          <w:vertAlign w:val="baseline"/>
        </w:rPr>
      </w:pPr>
      <w:r w:rsidDel="00000000" w:rsidR="00000000" w:rsidRPr="00000000">
        <w:rPr>
          <w:color w:val="008000"/>
          <w:sz w:val="24"/>
          <w:szCs w:val="24"/>
          <w:vertAlign w:val="baseline"/>
          <w:rtl w:val="0"/>
        </w:rPr>
        <w:t xml:space="preserve">This section provides a quick executive overview of the status of the project.  It is intended for high level management so it should not get too much into the details of the project.  However, it should highlight anything specific which should be brought to their attention.  The Scope/Schedule/Cost/Quality table above is a quick way to present a color coded dashboard for the status report.  Typically a variance of +/- 5% will warrant a yellow cautionary color and +/- 10% will warrant a red warning color.  For a project which needs tighter control +/- 2% and +/- 5% are used for these thresholds; whereas, other projects with less strict control may use 10% and 20% variances.  The percent complete here should be the percent completion of the entire project.  For any constraint which is yellow or red this section should contain brief explanation the reason why.</w:t>
      </w:r>
    </w:p>
    <w:p w:rsidR="00000000" w:rsidDel="00000000" w:rsidP="00000000" w:rsidRDefault="00000000" w:rsidRPr="00000000" w14:paraId="00000017">
      <w:pPr>
        <w:rPr>
          <w:sz w:val="24"/>
          <w:szCs w:val="24"/>
          <w:vertAlign w:val="baseline"/>
        </w:rPr>
      </w:pPr>
      <w:r w:rsidDel="00000000" w:rsidR="00000000" w:rsidRPr="00000000">
        <w:rPr>
          <w:rtl w:val="0"/>
        </w:rPr>
      </w:r>
    </w:p>
    <w:p w:rsidR="00000000" w:rsidDel="00000000" w:rsidP="00000000" w:rsidRDefault="00000000" w:rsidRPr="00000000" w14:paraId="00000018">
      <w:pPr>
        <w:rPr>
          <w:sz w:val="24"/>
          <w:szCs w:val="24"/>
          <w:vertAlign w:val="baseline"/>
        </w:rPr>
      </w:pPr>
      <w:r w:rsidDel="00000000" w:rsidR="00000000" w:rsidRPr="00000000">
        <w:rPr>
          <w:sz w:val="24"/>
          <w:szCs w:val="24"/>
          <w:vertAlign w:val="baseline"/>
          <w:rtl w:val="0"/>
        </w:rPr>
        <w:t xml:space="preserve">The project schedule is 7% behind schedule due to inclement weather which has affected the installation of the fiber optics throughout the campus.  This should not affect the project completion date as crews are planning to make up the time by working weekends and extended hours next month.</w:t>
      </w:r>
    </w:p>
    <w:p w:rsidR="00000000" w:rsidDel="00000000" w:rsidP="00000000" w:rsidRDefault="00000000" w:rsidRPr="00000000" w14:paraId="00000019">
      <w:pPr>
        <w:rPr>
          <w:sz w:val="24"/>
          <w:szCs w:val="24"/>
          <w:vertAlign w:val="baseline"/>
        </w:rPr>
      </w:pPr>
      <w:r w:rsidDel="00000000" w:rsidR="00000000" w:rsidRPr="00000000">
        <w:rPr>
          <w:rtl w:val="0"/>
        </w:rPr>
      </w:r>
    </w:p>
    <w:p w:rsidR="00000000" w:rsidDel="00000000" w:rsidP="00000000" w:rsidRDefault="00000000" w:rsidRPr="00000000" w14:paraId="0000001A">
      <w:pPr>
        <w:rPr>
          <w:sz w:val="24"/>
          <w:szCs w:val="24"/>
          <w:vertAlign w:val="baseline"/>
        </w:rPr>
      </w:pPr>
      <w:r w:rsidDel="00000000" w:rsidR="00000000" w:rsidRPr="00000000">
        <w:rPr>
          <w:sz w:val="24"/>
          <w:szCs w:val="24"/>
          <w:vertAlign w:val="baseline"/>
          <w:rtl w:val="0"/>
        </w:rPr>
        <w:t xml:space="preserve">The project risks is red due to the inclement weather and servers which were delivered last month weren't configured with the correct hardware specifications.  The impact of the inclement weather on the schedule will be mitigated by having crews make up the time by working weekends and extended hours next month.  Currently we are working with the server vendor to resolve the server hardware configuration problem.  The configuration delivered will not handle the work load of going live in two months; however, it is sufficient for development and testing activities scheduled prior to going live. </w:t>
      </w:r>
    </w:p>
    <w:p w:rsidR="00000000" w:rsidDel="00000000" w:rsidP="00000000" w:rsidRDefault="00000000" w:rsidRPr="00000000" w14:paraId="0000001B">
      <w:pPr>
        <w:rPr>
          <w:sz w:val="24"/>
          <w:szCs w:val="24"/>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1C">
      <w:pPr>
        <w:pStyle w:val="Heading1"/>
        <w:jc w:val="left"/>
        <w:rPr>
          <w:smallCaps w:val="0"/>
          <w:sz w:val="28"/>
          <w:szCs w:val="28"/>
          <w:vertAlign w:val="baseline"/>
        </w:rPr>
      </w:pPr>
      <w:r w:rsidDel="00000000" w:rsidR="00000000" w:rsidRPr="00000000">
        <w:rPr>
          <w:b w:val="1"/>
          <w:smallCaps w:val="1"/>
          <w:sz w:val="28"/>
          <w:szCs w:val="28"/>
          <w:vertAlign w:val="baseline"/>
          <w:rtl w:val="0"/>
        </w:rPr>
        <w:t xml:space="preserve">Work Planed for Last Month</w:t>
      </w:r>
      <w:r w:rsidDel="00000000" w:rsidR="00000000" w:rsidRPr="00000000">
        <w:rPr>
          <w:rtl w:val="0"/>
        </w:rPr>
      </w:r>
    </w:p>
    <w:p w:rsidR="00000000" w:rsidDel="00000000" w:rsidP="00000000" w:rsidRDefault="00000000" w:rsidRPr="00000000" w14:paraId="0000001D">
      <w:pPr>
        <w:rPr>
          <w:color w:val="008000"/>
          <w:sz w:val="24"/>
          <w:szCs w:val="24"/>
          <w:vertAlign w:val="baseline"/>
        </w:rPr>
      </w:pPr>
      <w:r w:rsidDel="00000000" w:rsidR="00000000" w:rsidRPr="00000000">
        <w:rPr>
          <w:rtl w:val="0"/>
        </w:rPr>
      </w:r>
    </w:p>
    <w:p w:rsidR="00000000" w:rsidDel="00000000" w:rsidP="00000000" w:rsidRDefault="00000000" w:rsidRPr="00000000" w14:paraId="0000001E">
      <w:pPr>
        <w:rPr>
          <w:color w:val="008000"/>
          <w:sz w:val="24"/>
          <w:szCs w:val="24"/>
          <w:vertAlign w:val="baseline"/>
        </w:rPr>
      </w:pPr>
      <w:r w:rsidDel="00000000" w:rsidR="00000000" w:rsidRPr="00000000">
        <w:rPr>
          <w:color w:val="008000"/>
          <w:sz w:val="24"/>
          <w:szCs w:val="24"/>
          <w:vertAlign w:val="baseline"/>
          <w:rtl w:val="0"/>
        </w:rPr>
        <w:t xml:space="preserve">For this section you can copy the "Worked Planned for Next Week" section from last week's status report and paste it into this section.</w:t>
      </w:r>
    </w:p>
    <w:p w:rsidR="00000000" w:rsidDel="00000000" w:rsidP="00000000" w:rsidRDefault="00000000" w:rsidRPr="00000000" w14:paraId="0000001F">
      <w:pPr>
        <w:rPr>
          <w:sz w:val="24"/>
          <w:szCs w:val="24"/>
          <w:vertAlign w:val="baseline"/>
        </w:rPr>
      </w:pPr>
      <w:r w:rsidDel="00000000" w:rsidR="00000000" w:rsidRPr="00000000">
        <w:rPr>
          <w:rtl w:val="0"/>
        </w:rPr>
      </w:r>
    </w:p>
    <w:p w:rsidR="00000000" w:rsidDel="00000000" w:rsidP="00000000" w:rsidRDefault="00000000" w:rsidRPr="00000000" w14:paraId="00000020">
      <w:pPr>
        <w:rPr>
          <w:sz w:val="24"/>
          <w:szCs w:val="24"/>
          <w:vertAlign w:val="baseline"/>
        </w:rPr>
      </w:pPr>
      <w:r w:rsidDel="00000000" w:rsidR="00000000" w:rsidRPr="00000000">
        <w:rPr>
          <w:rtl w:val="0"/>
        </w:rPr>
      </w:r>
    </w:p>
    <w:p w:rsidR="00000000" w:rsidDel="00000000" w:rsidP="00000000" w:rsidRDefault="00000000" w:rsidRPr="00000000" w14:paraId="00000021">
      <w:pPr>
        <w:pStyle w:val="Heading1"/>
        <w:jc w:val="left"/>
        <w:rPr>
          <w:smallCaps w:val="0"/>
          <w:sz w:val="28"/>
          <w:szCs w:val="28"/>
          <w:vertAlign w:val="baseline"/>
        </w:rPr>
      </w:pPr>
      <w:r w:rsidDel="00000000" w:rsidR="00000000" w:rsidRPr="00000000">
        <w:rPr>
          <w:b w:val="1"/>
          <w:smallCaps w:val="1"/>
          <w:sz w:val="28"/>
          <w:szCs w:val="28"/>
          <w:vertAlign w:val="baseline"/>
          <w:rtl w:val="0"/>
        </w:rPr>
        <w:t xml:space="preserve">Work Completed Last Week</w:t>
      </w:r>
      <w:r w:rsidDel="00000000" w:rsidR="00000000" w:rsidRPr="00000000">
        <w:rPr>
          <w:rtl w:val="0"/>
        </w:rPr>
      </w:r>
    </w:p>
    <w:p w:rsidR="00000000" w:rsidDel="00000000" w:rsidP="00000000" w:rsidRDefault="00000000" w:rsidRPr="00000000" w14:paraId="00000022">
      <w:pPr>
        <w:rPr>
          <w:color w:val="008000"/>
          <w:sz w:val="24"/>
          <w:szCs w:val="24"/>
          <w:vertAlign w:val="baseline"/>
        </w:rPr>
      </w:pPr>
      <w:r w:rsidDel="00000000" w:rsidR="00000000" w:rsidRPr="00000000">
        <w:rPr>
          <w:rtl w:val="0"/>
        </w:rPr>
      </w:r>
    </w:p>
    <w:p w:rsidR="00000000" w:rsidDel="00000000" w:rsidP="00000000" w:rsidRDefault="00000000" w:rsidRPr="00000000" w14:paraId="00000023">
      <w:pPr>
        <w:rPr>
          <w:color w:val="008000"/>
          <w:sz w:val="24"/>
          <w:szCs w:val="24"/>
          <w:vertAlign w:val="baseline"/>
        </w:rPr>
      </w:pPr>
      <w:r w:rsidDel="00000000" w:rsidR="00000000" w:rsidRPr="00000000">
        <w:rPr>
          <w:color w:val="008000"/>
          <w:sz w:val="24"/>
          <w:szCs w:val="24"/>
          <w:vertAlign w:val="baseline"/>
          <w:rtl w:val="0"/>
        </w:rPr>
        <w:t xml:space="preserve">In this section you should provide a highlight of work performed and milestones and/or deliverables met during the past week.</w:t>
      </w:r>
    </w:p>
    <w:p w:rsidR="00000000" w:rsidDel="00000000" w:rsidP="00000000" w:rsidRDefault="00000000" w:rsidRPr="00000000" w14:paraId="00000024">
      <w:pPr>
        <w:rPr>
          <w:sz w:val="24"/>
          <w:szCs w:val="24"/>
          <w:vertAlign w:val="baseline"/>
        </w:rPr>
      </w:pPr>
      <w:r w:rsidDel="00000000" w:rsidR="00000000" w:rsidRPr="00000000">
        <w:rPr>
          <w:rtl w:val="0"/>
        </w:rPr>
      </w:r>
    </w:p>
    <w:p w:rsidR="00000000" w:rsidDel="00000000" w:rsidP="00000000" w:rsidRDefault="00000000" w:rsidRPr="00000000" w14:paraId="00000025">
      <w:pPr>
        <w:rPr>
          <w:sz w:val="24"/>
          <w:szCs w:val="24"/>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026">
      <w:pPr>
        <w:pStyle w:val="Heading1"/>
        <w:jc w:val="left"/>
        <w:rPr>
          <w:smallCaps w:val="0"/>
          <w:sz w:val="28"/>
          <w:szCs w:val="28"/>
          <w:vertAlign w:val="baseline"/>
        </w:rPr>
      </w:pPr>
      <w:r w:rsidDel="00000000" w:rsidR="00000000" w:rsidRPr="00000000">
        <w:rPr>
          <w:b w:val="1"/>
          <w:smallCaps w:val="1"/>
          <w:sz w:val="28"/>
          <w:szCs w:val="28"/>
          <w:vertAlign w:val="baseline"/>
          <w:rtl w:val="0"/>
        </w:rPr>
        <w:t xml:space="preserve">Work Planned For Next Week</w:t>
      </w: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color w:val="008000"/>
          <w:sz w:val="24"/>
          <w:szCs w:val="24"/>
          <w:vertAlign w:val="baseline"/>
        </w:rPr>
      </w:pPr>
      <w:r w:rsidDel="00000000" w:rsidR="00000000" w:rsidRPr="00000000">
        <w:rPr>
          <w:color w:val="008000"/>
          <w:sz w:val="24"/>
          <w:szCs w:val="24"/>
          <w:vertAlign w:val="baseline"/>
          <w:rtl w:val="0"/>
        </w:rPr>
        <w:t xml:space="preserve">Provide an overview of the work being performed during the next week and any milestones or deliverables you expect to meet.</w:t>
      </w:r>
    </w:p>
    <w:p w:rsidR="00000000" w:rsidDel="00000000" w:rsidP="00000000" w:rsidRDefault="00000000" w:rsidRPr="00000000" w14:paraId="00000029">
      <w:pPr>
        <w:rPr>
          <w:sz w:val="24"/>
          <w:szCs w:val="24"/>
          <w:vertAlign w:val="baseline"/>
        </w:rPr>
      </w:pPr>
      <w:r w:rsidDel="00000000" w:rsidR="00000000" w:rsidRPr="00000000">
        <w:rPr>
          <w:rtl w:val="0"/>
        </w:rPr>
      </w:r>
    </w:p>
    <w:p w:rsidR="00000000" w:rsidDel="00000000" w:rsidP="00000000" w:rsidRDefault="00000000" w:rsidRPr="00000000" w14:paraId="0000002A">
      <w:pPr>
        <w:rPr>
          <w:color w:val="008000"/>
          <w:sz w:val="24"/>
          <w:szCs w:val="24"/>
          <w:vertAlign w:val="baseline"/>
        </w:rPr>
      </w:pPr>
      <w:r w:rsidDel="00000000" w:rsidR="00000000" w:rsidRPr="00000000">
        <w:rPr>
          <w:rtl w:val="0"/>
        </w:rPr>
      </w:r>
    </w:p>
    <w:p w:rsidR="00000000" w:rsidDel="00000000" w:rsidP="00000000" w:rsidRDefault="00000000" w:rsidRPr="00000000" w14:paraId="0000002B">
      <w:pPr>
        <w:pStyle w:val="Heading1"/>
        <w:jc w:val="left"/>
        <w:rPr>
          <w:smallCaps w:val="0"/>
          <w:sz w:val="28"/>
          <w:szCs w:val="28"/>
          <w:vertAlign w:val="baseline"/>
        </w:rPr>
      </w:pPr>
      <w:r w:rsidDel="00000000" w:rsidR="00000000" w:rsidRPr="00000000">
        <w:rPr>
          <w:b w:val="1"/>
          <w:smallCaps w:val="1"/>
          <w:sz w:val="28"/>
          <w:szCs w:val="28"/>
          <w:vertAlign w:val="baseline"/>
          <w:rtl w:val="0"/>
        </w:rPr>
        <w:t xml:space="preserve">Open Issues</w:t>
      </w:r>
      <w:r w:rsidDel="00000000" w:rsidR="00000000" w:rsidRPr="00000000">
        <w:rPr>
          <w:rtl w:val="0"/>
        </w:rPr>
      </w:r>
    </w:p>
    <w:p w:rsidR="00000000" w:rsidDel="00000000" w:rsidP="00000000" w:rsidRDefault="00000000" w:rsidRPr="00000000" w14:paraId="0000002C">
      <w:pPr>
        <w:rPr>
          <w:sz w:val="24"/>
          <w:szCs w:val="24"/>
          <w:vertAlign w:val="baseline"/>
        </w:rPr>
      </w:pPr>
      <w:r w:rsidDel="00000000" w:rsidR="00000000" w:rsidRPr="00000000">
        <w:rPr>
          <w:rtl w:val="0"/>
        </w:rPr>
      </w:r>
    </w:p>
    <w:p w:rsidR="00000000" w:rsidDel="00000000" w:rsidP="00000000" w:rsidRDefault="00000000" w:rsidRPr="00000000" w14:paraId="0000002D">
      <w:pPr>
        <w:rPr>
          <w:color w:val="008000"/>
          <w:sz w:val="24"/>
          <w:szCs w:val="24"/>
          <w:vertAlign w:val="baseline"/>
        </w:rPr>
      </w:pPr>
      <w:r w:rsidDel="00000000" w:rsidR="00000000" w:rsidRPr="00000000">
        <w:rPr>
          <w:color w:val="008000"/>
          <w:sz w:val="24"/>
          <w:szCs w:val="24"/>
          <w:vertAlign w:val="baseline"/>
          <w:rtl w:val="0"/>
        </w:rPr>
        <w:t xml:space="preserve">This section should contain a list of open issues along with their status.</w:t>
      </w:r>
    </w:p>
    <w:p w:rsidR="00000000" w:rsidDel="00000000" w:rsidP="00000000" w:rsidRDefault="00000000" w:rsidRPr="00000000" w14:paraId="0000002E">
      <w:pPr>
        <w:rPr>
          <w:color w:val="008000"/>
          <w:sz w:val="24"/>
          <w:szCs w:val="24"/>
          <w:vertAlign w:val="baseline"/>
        </w:rPr>
      </w:pPr>
      <w:r w:rsidDel="00000000" w:rsidR="00000000" w:rsidRPr="00000000">
        <w:rPr>
          <w:rtl w:val="0"/>
        </w:rPr>
      </w:r>
    </w:p>
    <w:p w:rsidR="00000000" w:rsidDel="00000000" w:rsidP="00000000" w:rsidRDefault="00000000" w:rsidRPr="00000000" w14:paraId="0000002F">
      <w:pPr>
        <w:pStyle w:val="Heading1"/>
        <w:jc w:val="left"/>
        <w:rPr>
          <w:smallCaps w:val="0"/>
          <w:sz w:val="28"/>
          <w:szCs w:val="28"/>
          <w:vertAlign w:val="baseline"/>
        </w:rPr>
      </w:pPr>
      <w:r w:rsidDel="00000000" w:rsidR="00000000" w:rsidRPr="00000000">
        <w:rPr>
          <w:b w:val="1"/>
          <w:smallCaps w:val="1"/>
          <w:sz w:val="28"/>
          <w:szCs w:val="28"/>
          <w:vertAlign w:val="baseline"/>
          <w:rtl w:val="0"/>
        </w:rPr>
        <w:t xml:space="preserve">Open Risks</w:t>
      </w:r>
      <w:r w:rsidDel="00000000" w:rsidR="00000000" w:rsidRPr="00000000">
        <w:rPr>
          <w:rtl w:val="0"/>
        </w:rPr>
      </w:r>
    </w:p>
    <w:p w:rsidR="00000000" w:rsidDel="00000000" w:rsidP="00000000" w:rsidRDefault="00000000" w:rsidRPr="00000000" w14:paraId="00000030">
      <w:pPr>
        <w:rPr>
          <w:sz w:val="24"/>
          <w:szCs w:val="24"/>
          <w:vertAlign w:val="baseline"/>
        </w:rPr>
      </w:pPr>
      <w:r w:rsidDel="00000000" w:rsidR="00000000" w:rsidRPr="00000000">
        <w:rPr>
          <w:rtl w:val="0"/>
        </w:rPr>
      </w:r>
    </w:p>
    <w:p w:rsidR="00000000" w:rsidDel="00000000" w:rsidP="00000000" w:rsidRDefault="00000000" w:rsidRPr="00000000" w14:paraId="00000031">
      <w:pPr>
        <w:rPr>
          <w:color w:val="008000"/>
          <w:sz w:val="24"/>
          <w:szCs w:val="24"/>
          <w:vertAlign w:val="baseline"/>
        </w:rPr>
      </w:pPr>
      <w:r w:rsidDel="00000000" w:rsidR="00000000" w:rsidRPr="00000000">
        <w:rPr>
          <w:color w:val="008000"/>
          <w:sz w:val="24"/>
          <w:szCs w:val="24"/>
          <w:vertAlign w:val="baseline"/>
          <w:rtl w:val="0"/>
        </w:rPr>
        <w:t xml:space="preserve">This section should contain a list of all open risks (risks which have occurred, or are on the verge of occurring).</w:t>
      </w:r>
    </w:p>
    <w:p w:rsidR="00000000" w:rsidDel="00000000" w:rsidP="00000000" w:rsidRDefault="00000000" w:rsidRPr="00000000" w14:paraId="00000032">
      <w:pPr>
        <w:rPr>
          <w:color w:val="008000"/>
          <w:sz w:val="24"/>
          <w:szCs w:val="24"/>
          <w:vertAlign w:val="baseline"/>
        </w:rPr>
      </w:pPr>
      <w:r w:rsidDel="00000000" w:rsidR="00000000" w:rsidRPr="00000000">
        <w:rPr>
          <w:rtl w:val="0"/>
        </w:rPr>
      </w:r>
    </w:p>
    <w:p w:rsidR="00000000" w:rsidDel="00000000" w:rsidP="00000000" w:rsidRDefault="00000000" w:rsidRPr="00000000" w14:paraId="00000033">
      <w:pPr>
        <w:pStyle w:val="Heading1"/>
        <w:jc w:val="left"/>
        <w:rPr>
          <w:smallCaps w:val="0"/>
          <w:sz w:val="28"/>
          <w:szCs w:val="28"/>
          <w:vertAlign w:val="baseline"/>
        </w:rPr>
      </w:pPr>
      <w:r w:rsidDel="00000000" w:rsidR="00000000" w:rsidRPr="00000000">
        <w:rPr>
          <w:b w:val="1"/>
          <w:smallCaps w:val="1"/>
          <w:sz w:val="28"/>
          <w:szCs w:val="28"/>
          <w:vertAlign w:val="baseline"/>
          <w:rtl w:val="0"/>
        </w:rPr>
        <w:t xml:space="preserve">Deliverables and Milestones</w:t>
      </w:r>
      <w:r w:rsidDel="00000000" w:rsidR="00000000" w:rsidRPr="00000000">
        <w:rPr>
          <w:rtl w:val="0"/>
        </w:rPr>
      </w:r>
    </w:p>
    <w:p w:rsidR="00000000" w:rsidDel="00000000" w:rsidP="00000000" w:rsidRDefault="00000000" w:rsidRPr="00000000" w14:paraId="00000034">
      <w:pPr>
        <w:rPr>
          <w:sz w:val="24"/>
          <w:szCs w:val="24"/>
          <w:vertAlign w:val="baseline"/>
        </w:rPr>
      </w:pPr>
      <w:r w:rsidDel="00000000" w:rsidR="00000000" w:rsidRPr="00000000">
        <w:rPr>
          <w:rtl w:val="0"/>
        </w:rPr>
      </w:r>
    </w:p>
    <w:p w:rsidR="00000000" w:rsidDel="00000000" w:rsidP="00000000" w:rsidRDefault="00000000" w:rsidRPr="00000000" w14:paraId="00000035">
      <w:pPr>
        <w:rPr>
          <w:color w:val="008000"/>
          <w:sz w:val="24"/>
          <w:szCs w:val="24"/>
          <w:vertAlign w:val="baseline"/>
        </w:rPr>
      </w:pPr>
      <w:r w:rsidDel="00000000" w:rsidR="00000000" w:rsidRPr="00000000">
        <w:rPr>
          <w:color w:val="008000"/>
          <w:sz w:val="24"/>
          <w:szCs w:val="24"/>
          <w:vertAlign w:val="baseline"/>
          <w:rtl w:val="0"/>
        </w:rPr>
        <w:t xml:space="preserve">This section is a quick table which shows the status of the project milestones and deliverables.</w:t>
      </w:r>
    </w:p>
    <w:p w:rsidR="00000000" w:rsidDel="00000000" w:rsidP="00000000" w:rsidRDefault="00000000" w:rsidRPr="00000000" w14:paraId="00000036">
      <w:pPr>
        <w:rPr>
          <w:color w:val="008000"/>
          <w:sz w:val="24"/>
          <w:szCs w:val="24"/>
          <w:vertAlign w:val="baseline"/>
        </w:rPr>
      </w:pPr>
      <w:r w:rsidDel="00000000" w:rsidR="00000000" w:rsidRPr="00000000">
        <w:rPr>
          <w:rtl w:val="0"/>
        </w:rPr>
      </w:r>
    </w:p>
    <w:p w:rsidR="00000000" w:rsidDel="00000000" w:rsidP="00000000" w:rsidRDefault="00000000" w:rsidRPr="00000000" w14:paraId="00000037">
      <w:pPr>
        <w:rPr>
          <w:color w:val="008000"/>
          <w:sz w:val="24"/>
          <w:szCs w:val="24"/>
          <w:vertAlign w:val="baseline"/>
        </w:rPr>
      </w:pPr>
      <w:r w:rsidDel="00000000" w:rsidR="00000000" w:rsidRPr="00000000">
        <w:rPr>
          <w:color w:val="008000"/>
          <w:sz w:val="24"/>
          <w:szCs w:val="24"/>
          <w:vertAlign w:val="baseline"/>
          <w:rtl w:val="0"/>
        </w:rPr>
        <w:t xml:space="preserve">The first column is for the name of the Milestone or Deliverable as it's in the project plan.  The next column is the WBS number, this makes it easier to find the milestone/deliverable in the project plan.  Planned is the planned date according to the approved project plan, the forecasted is the date you expect and actual is the actual date the milestone was met or deliverable was delivered.  The status is a simple one or two word status such as; completed, on schedule, behind schedule, accepted, etc.</w:t>
      </w:r>
    </w:p>
    <w:p w:rsidR="00000000" w:rsidDel="00000000" w:rsidP="00000000" w:rsidRDefault="00000000" w:rsidRPr="00000000" w14:paraId="00000038">
      <w:pPr>
        <w:rPr>
          <w:color w:val="008000"/>
          <w:sz w:val="24"/>
          <w:szCs w:val="24"/>
          <w:vertAlign w:val="baseline"/>
        </w:rPr>
      </w:pPr>
      <w:r w:rsidDel="00000000" w:rsidR="00000000" w:rsidRPr="00000000">
        <w:rPr>
          <w:rtl w:val="0"/>
        </w:rPr>
      </w:r>
    </w:p>
    <w:tbl>
      <w:tblPr>
        <w:tblStyle w:val="Table2"/>
        <w:tblW w:w="9468.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1317"/>
        <w:gridCol w:w="1318"/>
        <w:gridCol w:w="1317"/>
        <w:gridCol w:w="1318"/>
        <w:gridCol w:w="1318"/>
        <w:tblGridChange w:id="0">
          <w:tblGrid>
            <w:gridCol w:w="2880"/>
            <w:gridCol w:w="1317"/>
            <w:gridCol w:w="1318"/>
            <w:gridCol w:w="1317"/>
            <w:gridCol w:w="1318"/>
            <w:gridCol w:w="1318"/>
          </w:tblGrid>
        </w:tblGridChange>
      </w:tblGrid>
      <w:tr>
        <w:tc>
          <w:tcPr>
            <w:shd w:fill="d9d9d9" w:val="clear"/>
            <w:vAlign w:val="top"/>
          </w:tcPr>
          <w:p w:rsidR="00000000" w:rsidDel="00000000" w:rsidP="00000000" w:rsidRDefault="00000000" w:rsidRPr="00000000" w14:paraId="00000039">
            <w:pPr>
              <w:rPr>
                <w:sz w:val="24"/>
                <w:szCs w:val="24"/>
                <w:vertAlign w:val="baseline"/>
              </w:rPr>
            </w:pPr>
            <w:r w:rsidDel="00000000" w:rsidR="00000000" w:rsidRPr="00000000">
              <w:rPr>
                <w:sz w:val="24"/>
                <w:szCs w:val="24"/>
                <w:vertAlign w:val="baseline"/>
                <w:rtl w:val="0"/>
              </w:rPr>
              <w:t xml:space="preserve">Milestone</w:t>
            </w:r>
          </w:p>
        </w:tc>
        <w:tc>
          <w:tcPr>
            <w:shd w:fill="d9d9d9" w:val="clear"/>
            <w:vAlign w:val="top"/>
          </w:tcPr>
          <w:p w:rsidR="00000000" w:rsidDel="00000000" w:rsidP="00000000" w:rsidRDefault="00000000" w:rsidRPr="00000000" w14:paraId="0000003A">
            <w:pPr>
              <w:rPr>
                <w:sz w:val="24"/>
                <w:szCs w:val="24"/>
                <w:vertAlign w:val="baseline"/>
              </w:rPr>
            </w:pPr>
            <w:r w:rsidDel="00000000" w:rsidR="00000000" w:rsidRPr="00000000">
              <w:rPr>
                <w:sz w:val="24"/>
                <w:szCs w:val="24"/>
                <w:vertAlign w:val="baseline"/>
                <w:rtl w:val="0"/>
              </w:rPr>
              <w:t xml:space="preserve">WBS</w:t>
            </w:r>
          </w:p>
        </w:tc>
        <w:tc>
          <w:tcPr>
            <w:shd w:fill="d9d9d9" w:val="clear"/>
            <w:vAlign w:val="top"/>
          </w:tcPr>
          <w:p w:rsidR="00000000" w:rsidDel="00000000" w:rsidP="00000000" w:rsidRDefault="00000000" w:rsidRPr="00000000" w14:paraId="0000003B">
            <w:pPr>
              <w:rPr>
                <w:sz w:val="24"/>
                <w:szCs w:val="24"/>
                <w:vertAlign w:val="baseline"/>
              </w:rPr>
            </w:pPr>
            <w:r w:rsidDel="00000000" w:rsidR="00000000" w:rsidRPr="00000000">
              <w:rPr>
                <w:sz w:val="24"/>
                <w:szCs w:val="24"/>
                <w:vertAlign w:val="baseline"/>
                <w:rtl w:val="0"/>
              </w:rPr>
              <w:t xml:space="preserve">Planned</w:t>
            </w:r>
          </w:p>
        </w:tc>
        <w:tc>
          <w:tcPr>
            <w:shd w:fill="d9d9d9" w:val="clear"/>
            <w:vAlign w:val="top"/>
          </w:tcPr>
          <w:p w:rsidR="00000000" w:rsidDel="00000000" w:rsidP="00000000" w:rsidRDefault="00000000" w:rsidRPr="00000000" w14:paraId="0000003C">
            <w:pPr>
              <w:rPr>
                <w:sz w:val="24"/>
                <w:szCs w:val="24"/>
                <w:vertAlign w:val="baseline"/>
              </w:rPr>
            </w:pPr>
            <w:r w:rsidDel="00000000" w:rsidR="00000000" w:rsidRPr="00000000">
              <w:rPr>
                <w:sz w:val="24"/>
                <w:szCs w:val="24"/>
                <w:vertAlign w:val="baseline"/>
                <w:rtl w:val="0"/>
              </w:rPr>
              <w:t xml:space="preserve">Forecasted</w:t>
            </w:r>
          </w:p>
        </w:tc>
        <w:tc>
          <w:tcPr>
            <w:shd w:fill="d9d9d9" w:val="clear"/>
            <w:vAlign w:val="top"/>
          </w:tcPr>
          <w:p w:rsidR="00000000" w:rsidDel="00000000" w:rsidP="00000000" w:rsidRDefault="00000000" w:rsidRPr="00000000" w14:paraId="0000003D">
            <w:pPr>
              <w:rPr>
                <w:sz w:val="24"/>
                <w:szCs w:val="24"/>
                <w:vertAlign w:val="baseline"/>
              </w:rPr>
            </w:pPr>
            <w:r w:rsidDel="00000000" w:rsidR="00000000" w:rsidRPr="00000000">
              <w:rPr>
                <w:sz w:val="24"/>
                <w:szCs w:val="24"/>
                <w:vertAlign w:val="baseline"/>
                <w:rtl w:val="0"/>
              </w:rPr>
              <w:t xml:space="preserve">Actual</w:t>
            </w:r>
          </w:p>
        </w:tc>
        <w:tc>
          <w:tcPr>
            <w:shd w:fill="d9d9d9" w:val="clear"/>
            <w:vAlign w:val="top"/>
          </w:tcPr>
          <w:p w:rsidR="00000000" w:rsidDel="00000000" w:rsidP="00000000" w:rsidRDefault="00000000" w:rsidRPr="00000000" w14:paraId="0000003E">
            <w:pPr>
              <w:rPr>
                <w:sz w:val="24"/>
                <w:szCs w:val="24"/>
                <w:vertAlign w:val="baseline"/>
              </w:rPr>
            </w:pPr>
            <w:r w:rsidDel="00000000" w:rsidR="00000000" w:rsidRPr="00000000">
              <w:rPr>
                <w:sz w:val="24"/>
                <w:szCs w:val="24"/>
                <w:vertAlign w:val="baseline"/>
                <w:rtl w:val="0"/>
              </w:rPr>
              <w:t xml:space="preserve">Status</w:t>
            </w:r>
          </w:p>
        </w:tc>
      </w:tr>
      <w:tr>
        <w:tc>
          <w:tcPr>
            <w:vAlign w:val="top"/>
          </w:tcPr>
          <w:p w:rsidR="00000000" w:rsidDel="00000000" w:rsidP="00000000" w:rsidRDefault="00000000" w:rsidRPr="00000000" w14:paraId="0000003F">
            <w:pPr>
              <w:rPr>
                <w:vertAlign w:val="baseline"/>
              </w:rPr>
            </w:pPr>
            <w:r w:rsidDel="00000000" w:rsidR="00000000" w:rsidRPr="00000000">
              <w:rPr>
                <w:rtl w:val="0"/>
              </w:rPr>
            </w:r>
          </w:p>
        </w:tc>
        <w:tc>
          <w:tcPr>
            <w:vAlign w:val="top"/>
          </w:tcPr>
          <w:p w:rsidR="00000000" w:rsidDel="00000000" w:rsidP="00000000" w:rsidRDefault="00000000" w:rsidRPr="00000000" w14:paraId="00000040">
            <w:pPr>
              <w:rPr>
                <w:vertAlign w:val="baseline"/>
              </w:rPr>
            </w:pPr>
            <w:r w:rsidDel="00000000" w:rsidR="00000000" w:rsidRPr="00000000">
              <w:rPr>
                <w:rtl w:val="0"/>
              </w:rPr>
            </w:r>
          </w:p>
        </w:tc>
        <w:tc>
          <w:tcPr>
            <w:vAlign w:val="top"/>
          </w:tcPr>
          <w:p w:rsidR="00000000" w:rsidDel="00000000" w:rsidP="00000000" w:rsidRDefault="00000000" w:rsidRPr="00000000" w14:paraId="00000041">
            <w:pPr>
              <w:rPr>
                <w:vertAlign w:val="baseline"/>
              </w:rPr>
            </w:pPr>
            <w:r w:rsidDel="00000000" w:rsidR="00000000" w:rsidRPr="00000000">
              <w:rPr>
                <w:rtl w:val="0"/>
              </w:rPr>
            </w:r>
          </w:p>
        </w:tc>
        <w:tc>
          <w:tcPr>
            <w:vAlign w:val="top"/>
          </w:tcPr>
          <w:p w:rsidR="00000000" w:rsidDel="00000000" w:rsidP="00000000" w:rsidRDefault="00000000" w:rsidRPr="00000000" w14:paraId="00000042">
            <w:pPr>
              <w:rPr>
                <w:vertAlign w:val="baseline"/>
              </w:rPr>
            </w:pPr>
            <w:r w:rsidDel="00000000" w:rsidR="00000000" w:rsidRPr="00000000">
              <w:rPr>
                <w:rtl w:val="0"/>
              </w:rPr>
            </w:r>
          </w:p>
        </w:tc>
        <w:tc>
          <w:tcPr>
            <w:vAlign w:val="top"/>
          </w:tcPr>
          <w:p w:rsidR="00000000" w:rsidDel="00000000" w:rsidP="00000000" w:rsidRDefault="00000000" w:rsidRPr="00000000" w14:paraId="00000043">
            <w:pPr>
              <w:rPr>
                <w:vertAlign w:val="baseline"/>
              </w:rPr>
            </w:pPr>
            <w:r w:rsidDel="00000000" w:rsidR="00000000" w:rsidRPr="00000000">
              <w:rPr>
                <w:rtl w:val="0"/>
              </w:rPr>
            </w:r>
          </w:p>
        </w:tc>
        <w:tc>
          <w:tcPr>
            <w:vAlign w:val="top"/>
          </w:tcPr>
          <w:p w:rsidR="00000000" w:rsidDel="00000000" w:rsidP="00000000" w:rsidRDefault="00000000" w:rsidRPr="00000000" w14:paraId="00000044">
            <w:pPr>
              <w:rPr>
                <w:vertAlign w:val="baseline"/>
              </w:rPr>
            </w:pPr>
            <w:r w:rsidDel="00000000" w:rsidR="00000000" w:rsidRPr="00000000">
              <w:rPr>
                <w:rtl w:val="0"/>
              </w:rPr>
            </w:r>
          </w:p>
        </w:tc>
      </w:tr>
      <w:tr>
        <w:tc>
          <w:tcPr>
            <w:vAlign w:val="top"/>
          </w:tcPr>
          <w:p w:rsidR="00000000" w:rsidDel="00000000" w:rsidP="00000000" w:rsidRDefault="00000000" w:rsidRPr="00000000" w14:paraId="00000045">
            <w:pPr>
              <w:rPr>
                <w:vertAlign w:val="baseline"/>
              </w:rPr>
            </w:pPr>
            <w:r w:rsidDel="00000000" w:rsidR="00000000" w:rsidRPr="00000000">
              <w:rPr>
                <w:rtl w:val="0"/>
              </w:rPr>
            </w:r>
          </w:p>
        </w:tc>
        <w:tc>
          <w:tcPr>
            <w:vAlign w:val="top"/>
          </w:tcPr>
          <w:p w:rsidR="00000000" w:rsidDel="00000000" w:rsidP="00000000" w:rsidRDefault="00000000" w:rsidRPr="00000000" w14:paraId="00000046">
            <w:pPr>
              <w:rPr>
                <w:vertAlign w:val="baseline"/>
              </w:rPr>
            </w:pPr>
            <w:r w:rsidDel="00000000" w:rsidR="00000000" w:rsidRPr="00000000">
              <w:rPr>
                <w:rtl w:val="0"/>
              </w:rPr>
            </w:r>
          </w:p>
        </w:tc>
        <w:tc>
          <w:tcPr>
            <w:vAlign w:val="top"/>
          </w:tcPr>
          <w:p w:rsidR="00000000" w:rsidDel="00000000" w:rsidP="00000000" w:rsidRDefault="00000000" w:rsidRPr="00000000" w14:paraId="00000047">
            <w:pPr>
              <w:rPr>
                <w:vertAlign w:val="baseline"/>
              </w:rPr>
            </w:pPr>
            <w:r w:rsidDel="00000000" w:rsidR="00000000" w:rsidRPr="00000000">
              <w:rPr>
                <w:rtl w:val="0"/>
              </w:rPr>
            </w:r>
          </w:p>
        </w:tc>
        <w:tc>
          <w:tcPr>
            <w:vAlign w:val="top"/>
          </w:tcPr>
          <w:p w:rsidR="00000000" w:rsidDel="00000000" w:rsidP="00000000" w:rsidRDefault="00000000" w:rsidRPr="00000000" w14:paraId="00000048">
            <w:pPr>
              <w:rPr>
                <w:vertAlign w:val="baseline"/>
              </w:rPr>
            </w:pPr>
            <w:r w:rsidDel="00000000" w:rsidR="00000000" w:rsidRPr="00000000">
              <w:rPr>
                <w:rtl w:val="0"/>
              </w:rPr>
            </w:r>
          </w:p>
        </w:tc>
        <w:tc>
          <w:tcPr>
            <w:vAlign w:val="top"/>
          </w:tcPr>
          <w:p w:rsidR="00000000" w:rsidDel="00000000" w:rsidP="00000000" w:rsidRDefault="00000000" w:rsidRPr="00000000" w14:paraId="00000049">
            <w:pPr>
              <w:rPr>
                <w:vertAlign w:val="baseline"/>
              </w:rPr>
            </w:pPr>
            <w:r w:rsidDel="00000000" w:rsidR="00000000" w:rsidRPr="00000000">
              <w:rPr>
                <w:rtl w:val="0"/>
              </w:rPr>
            </w:r>
          </w:p>
        </w:tc>
        <w:tc>
          <w:tcPr>
            <w:vAlign w:val="top"/>
          </w:tcPr>
          <w:p w:rsidR="00000000" w:rsidDel="00000000" w:rsidP="00000000" w:rsidRDefault="00000000" w:rsidRPr="00000000" w14:paraId="0000004A">
            <w:pPr>
              <w:rPr>
                <w:vertAlign w:val="baseline"/>
              </w:rPr>
            </w:pPr>
            <w:r w:rsidDel="00000000" w:rsidR="00000000" w:rsidRPr="00000000">
              <w:rPr>
                <w:rtl w:val="0"/>
              </w:rPr>
            </w:r>
          </w:p>
        </w:tc>
      </w:tr>
      <w:tr>
        <w:tc>
          <w:tcPr>
            <w:tcBorders>
              <w:bottom w:color="000000" w:space="0" w:sz="4" w:val="single"/>
            </w:tcBorders>
            <w:vAlign w:val="top"/>
          </w:tcPr>
          <w:p w:rsidR="00000000" w:rsidDel="00000000" w:rsidP="00000000" w:rsidRDefault="00000000" w:rsidRPr="00000000" w14:paraId="0000004B">
            <w:pP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C">
            <w:pP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D">
            <w:pP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E">
            <w:pP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F">
            <w:pPr>
              <w:rP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0">
            <w:pPr>
              <w:rPr>
                <w:vertAlign w:val="baseline"/>
              </w:rPr>
            </w:pPr>
            <w:r w:rsidDel="00000000" w:rsidR="00000000" w:rsidRPr="00000000">
              <w:rPr>
                <w:rtl w:val="0"/>
              </w:rPr>
            </w:r>
          </w:p>
        </w:tc>
      </w:tr>
      <w:tr>
        <w:tc>
          <w:tcPr>
            <w:shd w:fill="d9d9d9" w:val="clear"/>
            <w:vAlign w:val="top"/>
          </w:tcPr>
          <w:p w:rsidR="00000000" w:rsidDel="00000000" w:rsidP="00000000" w:rsidRDefault="00000000" w:rsidRPr="00000000" w14:paraId="00000051">
            <w:pPr>
              <w:rPr>
                <w:sz w:val="24"/>
                <w:szCs w:val="24"/>
                <w:vertAlign w:val="baseline"/>
              </w:rPr>
            </w:pPr>
            <w:r w:rsidDel="00000000" w:rsidR="00000000" w:rsidRPr="00000000">
              <w:rPr>
                <w:sz w:val="24"/>
                <w:szCs w:val="24"/>
                <w:vertAlign w:val="baseline"/>
                <w:rtl w:val="0"/>
              </w:rPr>
              <w:t xml:space="preserve">Deliverable</w:t>
            </w:r>
          </w:p>
        </w:tc>
        <w:tc>
          <w:tcPr>
            <w:shd w:fill="d9d9d9" w:val="clear"/>
            <w:vAlign w:val="top"/>
          </w:tcPr>
          <w:p w:rsidR="00000000" w:rsidDel="00000000" w:rsidP="00000000" w:rsidRDefault="00000000" w:rsidRPr="00000000" w14:paraId="00000052">
            <w:pPr>
              <w:rPr>
                <w:sz w:val="24"/>
                <w:szCs w:val="24"/>
                <w:vertAlign w:val="baseline"/>
              </w:rPr>
            </w:pPr>
            <w:r w:rsidDel="00000000" w:rsidR="00000000" w:rsidRPr="00000000">
              <w:rPr>
                <w:sz w:val="24"/>
                <w:szCs w:val="24"/>
                <w:vertAlign w:val="baseline"/>
                <w:rtl w:val="0"/>
              </w:rPr>
              <w:t xml:space="preserve">WBS</w:t>
            </w:r>
          </w:p>
        </w:tc>
        <w:tc>
          <w:tcPr>
            <w:shd w:fill="d9d9d9" w:val="clear"/>
            <w:vAlign w:val="top"/>
          </w:tcPr>
          <w:p w:rsidR="00000000" w:rsidDel="00000000" w:rsidP="00000000" w:rsidRDefault="00000000" w:rsidRPr="00000000" w14:paraId="00000053">
            <w:pPr>
              <w:rPr>
                <w:sz w:val="24"/>
                <w:szCs w:val="24"/>
                <w:vertAlign w:val="baseline"/>
              </w:rPr>
            </w:pPr>
            <w:r w:rsidDel="00000000" w:rsidR="00000000" w:rsidRPr="00000000">
              <w:rPr>
                <w:sz w:val="24"/>
                <w:szCs w:val="24"/>
                <w:vertAlign w:val="baseline"/>
                <w:rtl w:val="0"/>
              </w:rPr>
              <w:t xml:space="preserve">Planned</w:t>
            </w:r>
          </w:p>
        </w:tc>
        <w:tc>
          <w:tcPr>
            <w:shd w:fill="d9d9d9" w:val="clear"/>
            <w:vAlign w:val="top"/>
          </w:tcPr>
          <w:p w:rsidR="00000000" w:rsidDel="00000000" w:rsidP="00000000" w:rsidRDefault="00000000" w:rsidRPr="00000000" w14:paraId="00000054">
            <w:pPr>
              <w:rPr>
                <w:sz w:val="24"/>
                <w:szCs w:val="24"/>
                <w:vertAlign w:val="baseline"/>
              </w:rPr>
            </w:pPr>
            <w:r w:rsidDel="00000000" w:rsidR="00000000" w:rsidRPr="00000000">
              <w:rPr>
                <w:sz w:val="24"/>
                <w:szCs w:val="24"/>
                <w:vertAlign w:val="baseline"/>
                <w:rtl w:val="0"/>
              </w:rPr>
              <w:t xml:space="preserve">Forecasted</w:t>
            </w:r>
          </w:p>
        </w:tc>
        <w:tc>
          <w:tcPr>
            <w:shd w:fill="d9d9d9" w:val="clear"/>
            <w:vAlign w:val="top"/>
          </w:tcPr>
          <w:p w:rsidR="00000000" w:rsidDel="00000000" w:rsidP="00000000" w:rsidRDefault="00000000" w:rsidRPr="00000000" w14:paraId="00000055">
            <w:pPr>
              <w:rPr>
                <w:sz w:val="24"/>
                <w:szCs w:val="24"/>
                <w:vertAlign w:val="baseline"/>
              </w:rPr>
            </w:pPr>
            <w:r w:rsidDel="00000000" w:rsidR="00000000" w:rsidRPr="00000000">
              <w:rPr>
                <w:sz w:val="24"/>
                <w:szCs w:val="24"/>
                <w:vertAlign w:val="baseline"/>
                <w:rtl w:val="0"/>
              </w:rPr>
              <w:t xml:space="preserve">Actual</w:t>
            </w:r>
          </w:p>
        </w:tc>
        <w:tc>
          <w:tcPr>
            <w:shd w:fill="d9d9d9" w:val="clear"/>
            <w:vAlign w:val="top"/>
          </w:tcPr>
          <w:p w:rsidR="00000000" w:rsidDel="00000000" w:rsidP="00000000" w:rsidRDefault="00000000" w:rsidRPr="00000000" w14:paraId="00000056">
            <w:pPr>
              <w:rPr>
                <w:sz w:val="24"/>
                <w:szCs w:val="24"/>
                <w:vertAlign w:val="baseline"/>
              </w:rPr>
            </w:pPr>
            <w:r w:rsidDel="00000000" w:rsidR="00000000" w:rsidRPr="00000000">
              <w:rPr>
                <w:sz w:val="24"/>
                <w:szCs w:val="24"/>
                <w:vertAlign w:val="baseline"/>
                <w:rtl w:val="0"/>
              </w:rPr>
              <w:t xml:space="preserve">Status</w:t>
            </w:r>
          </w:p>
        </w:tc>
      </w:tr>
      <w:tr>
        <w:tc>
          <w:tcPr>
            <w:vAlign w:val="top"/>
          </w:tcPr>
          <w:p w:rsidR="00000000" w:rsidDel="00000000" w:rsidP="00000000" w:rsidRDefault="00000000" w:rsidRPr="00000000" w14:paraId="00000057">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8">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9">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A">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B">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C">
            <w:pPr>
              <w:rPr>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5D">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E">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5F">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60">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61">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62">
            <w:pPr>
              <w:rPr>
                <w:sz w:val="24"/>
                <w:szCs w:val="24"/>
                <w:vertAlign w:val="baseline"/>
              </w:rPr>
            </w:pPr>
            <w:r w:rsidDel="00000000" w:rsidR="00000000" w:rsidRPr="00000000">
              <w:rPr>
                <w:rtl w:val="0"/>
              </w:rPr>
            </w:r>
          </w:p>
        </w:tc>
      </w:tr>
      <w:tr>
        <w:tc>
          <w:tcPr>
            <w:vAlign w:val="top"/>
          </w:tcPr>
          <w:p w:rsidR="00000000" w:rsidDel="00000000" w:rsidP="00000000" w:rsidRDefault="00000000" w:rsidRPr="00000000" w14:paraId="00000063">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64">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65">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66">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67">
            <w:pPr>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68">
            <w:pPr>
              <w:rPr>
                <w:sz w:val="24"/>
                <w:szCs w:val="24"/>
                <w:vertAlign w:val="baseline"/>
              </w:rPr>
            </w:pPr>
            <w:r w:rsidDel="00000000" w:rsidR="00000000" w:rsidRPr="00000000">
              <w:rPr>
                <w:rtl w:val="0"/>
              </w:rPr>
            </w:r>
          </w:p>
        </w:tc>
      </w:tr>
    </w:tbl>
    <w:p w:rsidR="00000000" w:rsidDel="00000000" w:rsidP="00000000" w:rsidRDefault="00000000" w:rsidRPr="00000000" w14:paraId="00000069">
      <w:pPr>
        <w:rPr>
          <w:sz w:val="24"/>
          <w:szCs w:val="24"/>
          <w:vertAlign w:val="baseline"/>
        </w:rPr>
      </w:pPr>
      <w:r w:rsidDel="00000000" w:rsidR="00000000" w:rsidRPr="00000000">
        <w:rPr>
          <w:rtl w:val="0"/>
        </w:rPr>
      </w:r>
    </w:p>
    <w:p w:rsidR="00000000" w:rsidDel="00000000" w:rsidP="00000000" w:rsidRDefault="00000000" w:rsidRPr="00000000" w14:paraId="0000006A">
      <w:pPr>
        <w:rPr>
          <w:sz w:val="24"/>
          <w:szCs w:val="24"/>
          <w:vertAlign w:val="baseline"/>
        </w:rPr>
      </w:pPr>
      <w:r w:rsidDel="00000000" w:rsidR="00000000" w:rsidRPr="00000000">
        <w:rPr>
          <w:rtl w:val="0"/>
        </w:rPr>
      </w:r>
    </w:p>
    <w:p w:rsidR="00000000" w:rsidDel="00000000" w:rsidP="00000000" w:rsidRDefault="00000000" w:rsidRPr="00000000" w14:paraId="0000006B">
      <w:pPr>
        <w:rPr>
          <w:sz w:val="24"/>
          <w:szCs w:val="24"/>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06C">
      <w:pPr>
        <w:pStyle w:val="Heading1"/>
        <w:jc w:val="left"/>
        <w:rPr>
          <w:smallCaps w:val="0"/>
          <w:sz w:val="28"/>
          <w:szCs w:val="28"/>
          <w:vertAlign w:val="baseline"/>
        </w:rPr>
      </w:pPr>
      <w:r w:rsidDel="00000000" w:rsidR="00000000" w:rsidRPr="00000000">
        <w:rPr>
          <w:b w:val="1"/>
          <w:smallCaps w:val="1"/>
          <w:sz w:val="28"/>
          <w:szCs w:val="28"/>
          <w:vertAlign w:val="baseline"/>
          <w:rtl w:val="0"/>
        </w:rPr>
        <w:t xml:space="preserve">Open Change Requests</w:t>
      </w:r>
      <w:r w:rsidDel="00000000" w:rsidR="00000000" w:rsidRPr="00000000">
        <w:rPr>
          <w:rtl w:val="0"/>
        </w:rPr>
      </w:r>
    </w:p>
    <w:p w:rsidR="00000000" w:rsidDel="00000000" w:rsidP="00000000" w:rsidRDefault="00000000" w:rsidRPr="00000000" w14:paraId="0000006D">
      <w:pPr>
        <w:rPr>
          <w:sz w:val="24"/>
          <w:szCs w:val="24"/>
          <w:vertAlign w:val="baseline"/>
        </w:rPr>
      </w:pPr>
      <w:r w:rsidDel="00000000" w:rsidR="00000000" w:rsidRPr="00000000">
        <w:rPr>
          <w:rtl w:val="0"/>
        </w:rPr>
      </w:r>
    </w:p>
    <w:p w:rsidR="00000000" w:rsidDel="00000000" w:rsidP="00000000" w:rsidRDefault="00000000" w:rsidRPr="00000000" w14:paraId="0000006E">
      <w:pPr>
        <w:rPr>
          <w:color w:val="008000"/>
          <w:sz w:val="24"/>
          <w:szCs w:val="24"/>
          <w:vertAlign w:val="baseline"/>
        </w:rPr>
      </w:pPr>
      <w:r w:rsidDel="00000000" w:rsidR="00000000" w:rsidRPr="00000000">
        <w:rPr>
          <w:color w:val="008000"/>
          <w:sz w:val="24"/>
          <w:szCs w:val="24"/>
          <w:vertAlign w:val="baseline"/>
          <w:rtl w:val="0"/>
        </w:rPr>
        <w:t xml:space="preserve">Use this section to track all changes to the project and report the status of those changes.  Tracking of changes starts with the request for the change, tracks the approval status and ends when the change is added to the project, the project plan and schedule update and it has become a part of the project. </w:t>
      </w:r>
    </w:p>
    <w:p w:rsidR="00000000" w:rsidDel="00000000" w:rsidP="00000000" w:rsidRDefault="00000000" w:rsidRPr="00000000" w14:paraId="0000006F">
      <w:pPr>
        <w:rPr>
          <w:sz w:val="24"/>
          <w:szCs w:val="24"/>
          <w:vertAlign w:val="baseline"/>
        </w:rPr>
      </w:pPr>
      <w:r w:rsidDel="00000000" w:rsidR="00000000" w:rsidRPr="00000000">
        <w:rPr>
          <w:rtl w:val="0"/>
        </w:rPr>
      </w:r>
    </w:p>
    <w:p w:rsidR="00000000" w:rsidDel="00000000" w:rsidP="00000000" w:rsidRDefault="00000000" w:rsidRPr="00000000" w14:paraId="00000070">
      <w:pPr>
        <w:rPr>
          <w:sz w:val="24"/>
          <w:szCs w:val="24"/>
          <w:vertAlign w:val="baseline"/>
        </w:rPr>
      </w:pPr>
      <w:r w:rsidDel="00000000" w:rsidR="00000000" w:rsidRPr="00000000">
        <w:rPr>
          <w:rtl w:val="0"/>
        </w:rPr>
      </w:r>
    </w:p>
    <w:tbl>
      <w:tblPr>
        <w:tblStyle w:val="Table3"/>
        <w:tblW w:w="9468.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86"/>
        <w:gridCol w:w="2394"/>
        <w:gridCol w:w="2394"/>
        <w:gridCol w:w="2394"/>
        <w:tblGridChange w:id="0">
          <w:tblGrid>
            <w:gridCol w:w="2286"/>
            <w:gridCol w:w="2394"/>
            <w:gridCol w:w="2394"/>
            <w:gridCol w:w="2394"/>
          </w:tblGrid>
        </w:tblGridChange>
      </w:tblGrid>
      <w:tr>
        <w:tc>
          <w:tcPr>
            <w:shd w:fill="d9d9d9" w:val="clear"/>
            <w:vAlign w:val="top"/>
          </w:tcPr>
          <w:p w:rsidR="00000000" w:rsidDel="00000000" w:rsidP="00000000" w:rsidRDefault="00000000" w:rsidRPr="00000000" w14:paraId="00000071">
            <w:pPr>
              <w:rPr>
                <w:sz w:val="24"/>
                <w:szCs w:val="24"/>
                <w:vertAlign w:val="baseline"/>
              </w:rPr>
            </w:pPr>
            <w:r w:rsidDel="00000000" w:rsidR="00000000" w:rsidRPr="00000000">
              <w:rPr>
                <w:sz w:val="24"/>
                <w:szCs w:val="24"/>
                <w:vertAlign w:val="baseline"/>
                <w:rtl w:val="0"/>
              </w:rPr>
              <w:t xml:space="preserve">Change Request Name</w:t>
            </w:r>
          </w:p>
        </w:tc>
        <w:tc>
          <w:tcPr>
            <w:shd w:fill="d9d9d9" w:val="clear"/>
            <w:vAlign w:val="top"/>
          </w:tcPr>
          <w:p w:rsidR="00000000" w:rsidDel="00000000" w:rsidP="00000000" w:rsidRDefault="00000000" w:rsidRPr="00000000" w14:paraId="00000072">
            <w:pPr>
              <w:rPr>
                <w:sz w:val="24"/>
                <w:szCs w:val="24"/>
                <w:vertAlign w:val="baseline"/>
              </w:rPr>
            </w:pPr>
            <w:r w:rsidDel="00000000" w:rsidR="00000000" w:rsidRPr="00000000">
              <w:rPr>
                <w:sz w:val="24"/>
                <w:szCs w:val="24"/>
                <w:vertAlign w:val="baseline"/>
                <w:rtl w:val="0"/>
              </w:rPr>
              <w:t xml:space="preserve">Change Request Number</w:t>
            </w:r>
          </w:p>
        </w:tc>
        <w:tc>
          <w:tcPr>
            <w:shd w:fill="d9d9d9" w:val="clear"/>
            <w:vAlign w:val="top"/>
          </w:tcPr>
          <w:p w:rsidR="00000000" w:rsidDel="00000000" w:rsidP="00000000" w:rsidRDefault="00000000" w:rsidRPr="00000000" w14:paraId="00000073">
            <w:pPr>
              <w:rPr>
                <w:sz w:val="24"/>
                <w:szCs w:val="24"/>
                <w:vertAlign w:val="baseline"/>
              </w:rPr>
            </w:pPr>
            <w:r w:rsidDel="00000000" w:rsidR="00000000" w:rsidRPr="00000000">
              <w:rPr>
                <w:sz w:val="24"/>
                <w:szCs w:val="24"/>
                <w:vertAlign w:val="baseline"/>
                <w:rtl w:val="0"/>
              </w:rPr>
              <w:t xml:space="preserve">Request Date</w:t>
            </w:r>
          </w:p>
        </w:tc>
        <w:tc>
          <w:tcPr>
            <w:shd w:fill="d9d9d9" w:val="clear"/>
            <w:vAlign w:val="top"/>
          </w:tcPr>
          <w:p w:rsidR="00000000" w:rsidDel="00000000" w:rsidP="00000000" w:rsidRDefault="00000000" w:rsidRPr="00000000" w14:paraId="00000074">
            <w:pPr>
              <w:rPr>
                <w:sz w:val="24"/>
                <w:szCs w:val="24"/>
                <w:vertAlign w:val="baseline"/>
              </w:rPr>
            </w:pPr>
            <w:r w:rsidDel="00000000" w:rsidR="00000000" w:rsidRPr="00000000">
              <w:rPr>
                <w:sz w:val="24"/>
                <w:szCs w:val="24"/>
                <w:vertAlign w:val="baseline"/>
                <w:rtl w:val="0"/>
              </w:rPr>
              <w:t xml:space="preserve">Current Status</w:t>
            </w:r>
          </w:p>
        </w:tc>
      </w:tr>
      <w:tr>
        <w:tc>
          <w:tcPr>
            <w:vAlign w:val="top"/>
          </w:tcPr>
          <w:p w:rsidR="00000000" w:rsidDel="00000000" w:rsidP="00000000" w:rsidRDefault="00000000" w:rsidRPr="00000000" w14:paraId="00000075">
            <w:pPr>
              <w:rPr>
                <w:sz w:val="24"/>
                <w:szCs w:val="24"/>
                <w:vertAlign w:val="baseline"/>
              </w:rPr>
            </w:pPr>
            <w:r w:rsidDel="00000000" w:rsidR="00000000" w:rsidRPr="00000000">
              <w:rPr>
                <w:sz w:val="24"/>
                <w:szCs w:val="24"/>
                <w:vertAlign w:val="baseline"/>
                <w:rtl w:val="0"/>
              </w:rPr>
              <w:t xml:space="preserve">Add xyz Functionality</w:t>
            </w:r>
          </w:p>
        </w:tc>
        <w:tc>
          <w:tcPr>
            <w:vAlign w:val="top"/>
          </w:tcPr>
          <w:p w:rsidR="00000000" w:rsidDel="00000000" w:rsidP="00000000" w:rsidRDefault="00000000" w:rsidRPr="00000000" w14:paraId="00000076">
            <w:pPr>
              <w:rPr>
                <w:sz w:val="24"/>
                <w:szCs w:val="24"/>
                <w:vertAlign w:val="baseline"/>
              </w:rPr>
            </w:pPr>
            <w:r w:rsidDel="00000000" w:rsidR="00000000" w:rsidRPr="00000000">
              <w:rPr>
                <w:sz w:val="24"/>
                <w:szCs w:val="24"/>
                <w:vertAlign w:val="baseline"/>
                <w:rtl w:val="0"/>
              </w:rPr>
              <w:t xml:space="preserve">CR55043</w:t>
            </w:r>
          </w:p>
        </w:tc>
        <w:tc>
          <w:tcPr>
            <w:vAlign w:val="top"/>
          </w:tcPr>
          <w:p w:rsidR="00000000" w:rsidDel="00000000" w:rsidP="00000000" w:rsidRDefault="00000000" w:rsidRPr="00000000" w14:paraId="00000077">
            <w:pPr>
              <w:rPr>
                <w:sz w:val="24"/>
                <w:szCs w:val="24"/>
                <w:vertAlign w:val="baseline"/>
              </w:rPr>
            </w:pPr>
            <w:r w:rsidDel="00000000" w:rsidR="00000000" w:rsidRPr="00000000">
              <w:rPr>
                <w:sz w:val="24"/>
                <w:szCs w:val="24"/>
                <w:vertAlign w:val="baseline"/>
                <w:rtl w:val="0"/>
              </w:rPr>
              <w:t xml:space="preserve">3/14/20xx</w:t>
            </w:r>
          </w:p>
        </w:tc>
        <w:tc>
          <w:tcPr>
            <w:vAlign w:val="top"/>
          </w:tcPr>
          <w:p w:rsidR="00000000" w:rsidDel="00000000" w:rsidP="00000000" w:rsidRDefault="00000000" w:rsidRPr="00000000" w14:paraId="00000078">
            <w:pPr>
              <w:rPr>
                <w:sz w:val="24"/>
                <w:szCs w:val="24"/>
                <w:vertAlign w:val="baseline"/>
              </w:rPr>
            </w:pPr>
            <w:r w:rsidDel="00000000" w:rsidR="00000000" w:rsidRPr="00000000">
              <w:rPr>
                <w:sz w:val="24"/>
                <w:szCs w:val="24"/>
                <w:vertAlign w:val="baseline"/>
                <w:rtl w:val="0"/>
              </w:rPr>
              <w:t xml:space="preserve">In Review by Change Control Board</w:t>
            </w:r>
          </w:p>
        </w:tc>
      </w:tr>
      <w:tr>
        <w:tc>
          <w:tcPr>
            <w:vAlign w:val="top"/>
          </w:tcPr>
          <w:p w:rsidR="00000000" w:rsidDel="00000000" w:rsidP="00000000" w:rsidRDefault="00000000" w:rsidRPr="00000000" w14:paraId="00000079">
            <w:pPr>
              <w:rPr>
                <w:sz w:val="24"/>
                <w:szCs w:val="24"/>
                <w:vertAlign w:val="baseline"/>
              </w:rPr>
            </w:pPr>
            <w:r w:rsidDel="00000000" w:rsidR="00000000" w:rsidRPr="00000000">
              <w:rPr>
                <w:sz w:val="24"/>
                <w:szCs w:val="24"/>
                <w:vertAlign w:val="baseline"/>
                <w:rtl w:val="0"/>
              </w:rPr>
              <w:t xml:space="preserve">Add Redundant Servers</w:t>
            </w:r>
          </w:p>
        </w:tc>
        <w:tc>
          <w:tcPr>
            <w:vAlign w:val="top"/>
          </w:tcPr>
          <w:p w:rsidR="00000000" w:rsidDel="00000000" w:rsidP="00000000" w:rsidRDefault="00000000" w:rsidRPr="00000000" w14:paraId="0000007A">
            <w:pPr>
              <w:rPr>
                <w:sz w:val="24"/>
                <w:szCs w:val="24"/>
                <w:vertAlign w:val="baseline"/>
              </w:rPr>
            </w:pPr>
            <w:r w:rsidDel="00000000" w:rsidR="00000000" w:rsidRPr="00000000">
              <w:rPr>
                <w:sz w:val="24"/>
                <w:szCs w:val="24"/>
                <w:vertAlign w:val="baseline"/>
                <w:rtl w:val="0"/>
              </w:rPr>
              <w:t xml:space="preserve">CR55012</w:t>
            </w:r>
          </w:p>
        </w:tc>
        <w:tc>
          <w:tcPr>
            <w:vAlign w:val="top"/>
          </w:tcPr>
          <w:p w:rsidR="00000000" w:rsidDel="00000000" w:rsidP="00000000" w:rsidRDefault="00000000" w:rsidRPr="00000000" w14:paraId="0000007B">
            <w:pPr>
              <w:rPr>
                <w:sz w:val="24"/>
                <w:szCs w:val="24"/>
                <w:vertAlign w:val="baseline"/>
              </w:rPr>
            </w:pPr>
            <w:r w:rsidDel="00000000" w:rsidR="00000000" w:rsidRPr="00000000">
              <w:rPr>
                <w:sz w:val="24"/>
                <w:szCs w:val="24"/>
                <w:vertAlign w:val="baseline"/>
                <w:rtl w:val="0"/>
              </w:rPr>
              <w:t xml:space="preserve">2/17/20xx</w:t>
            </w:r>
          </w:p>
        </w:tc>
        <w:tc>
          <w:tcPr>
            <w:vAlign w:val="top"/>
          </w:tcPr>
          <w:p w:rsidR="00000000" w:rsidDel="00000000" w:rsidP="00000000" w:rsidRDefault="00000000" w:rsidRPr="00000000" w14:paraId="0000007C">
            <w:pPr>
              <w:rPr>
                <w:sz w:val="24"/>
                <w:szCs w:val="24"/>
                <w:vertAlign w:val="baseline"/>
              </w:rPr>
            </w:pPr>
            <w:r w:rsidDel="00000000" w:rsidR="00000000" w:rsidRPr="00000000">
              <w:rPr>
                <w:sz w:val="24"/>
                <w:szCs w:val="24"/>
                <w:vertAlign w:val="baseline"/>
                <w:rtl w:val="0"/>
              </w:rPr>
              <w:t xml:space="preserve">Approved and Being Added to the Project Plan</w:t>
            </w:r>
          </w:p>
        </w:tc>
      </w:tr>
    </w:tbl>
    <w:p w:rsidR="00000000" w:rsidDel="00000000" w:rsidP="00000000" w:rsidRDefault="00000000" w:rsidRPr="00000000" w14:paraId="0000007D">
      <w:pPr>
        <w:rPr>
          <w:sz w:val="24"/>
          <w:szCs w:val="24"/>
          <w:vertAlign w:val="baseline"/>
        </w:rPr>
      </w:pPr>
      <w:r w:rsidDel="00000000" w:rsidR="00000000" w:rsidRPr="00000000">
        <w:rPr>
          <w:rtl w:val="0"/>
        </w:rPr>
      </w:r>
    </w:p>
    <w:p w:rsidR="00000000" w:rsidDel="00000000" w:rsidP="00000000" w:rsidRDefault="00000000" w:rsidRPr="00000000" w14:paraId="0000007E">
      <w:pPr>
        <w:rPr>
          <w:sz w:val="24"/>
          <w:szCs w:val="24"/>
          <w:vertAlign w:val="baseline"/>
        </w:rPr>
      </w:pPr>
      <w:r w:rsidDel="00000000" w:rsidR="00000000" w:rsidRPr="00000000">
        <w:rPr>
          <w:rtl w:val="0"/>
        </w:rPr>
      </w:r>
    </w:p>
    <w:p w:rsidR="00000000" w:rsidDel="00000000" w:rsidP="00000000" w:rsidRDefault="00000000" w:rsidRPr="00000000" w14:paraId="0000007F">
      <w:pPr>
        <w:pStyle w:val="Heading1"/>
        <w:jc w:val="left"/>
        <w:rPr>
          <w:smallCaps w:val="0"/>
          <w:sz w:val="28"/>
          <w:szCs w:val="28"/>
          <w:vertAlign w:val="baseline"/>
        </w:rPr>
      </w:pPr>
      <w:r w:rsidDel="00000000" w:rsidR="00000000" w:rsidRPr="00000000">
        <w:rPr>
          <w:b w:val="1"/>
          <w:smallCaps w:val="1"/>
          <w:sz w:val="28"/>
          <w:szCs w:val="28"/>
          <w:vertAlign w:val="baseline"/>
          <w:rtl w:val="0"/>
        </w:rPr>
        <w:t xml:space="preserve">Key Performance Indicators (KPI's)</w:t>
      </w:r>
      <w:r w:rsidDel="00000000" w:rsidR="00000000" w:rsidRPr="00000000">
        <w:rPr>
          <w:rtl w:val="0"/>
        </w:rPr>
      </w:r>
    </w:p>
    <w:p w:rsidR="00000000" w:rsidDel="00000000" w:rsidP="00000000" w:rsidRDefault="00000000" w:rsidRPr="00000000" w14:paraId="00000080">
      <w:pPr>
        <w:rPr>
          <w:sz w:val="24"/>
          <w:szCs w:val="24"/>
          <w:vertAlign w:val="baseline"/>
        </w:rPr>
      </w:pPr>
      <w:r w:rsidDel="00000000" w:rsidR="00000000" w:rsidRPr="00000000">
        <w:rPr>
          <w:rtl w:val="0"/>
        </w:rPr>
      </w:r>
    </w:p>
    <w:p w:rsidR="00000000" w:rsidDel="00000000" w:rsidP="00000000" w:rsidRDefault="00000000" w:rsidRPr="00000000" w14:paraId="00000081">
      <w:pPr>
        <w:rPr>
          <w:color w:val="008000"/>
          <w:sz w:val="24"/>
          <w:szCs w:val="24"/>
          <w:vertAlign w:val="baseline"/>
        </w:rPr>
      </w:pPr>
      <w:r w:rsidDel="00000000" w:rsidR="00000000" w:rsidRPr="00000000">
        <w:rPr>
          <w:color w:val="008000"/>
          <w:sz w:val="24"/>
          <w:szCs w:val="24"/>
          <w:vertAlign w:val="baseline"/>
          <w:rtl w:val="0"/>
        </w:rPr>
        <w:t xml:space="preserve">Many managers turn right to this section as it provide a clear view of the status of the project according the earned value metrics.  In your project you need to decide which metrics to monitor, but be sure not to include too many as you may end up providing the same information but in different forms.  We like to track SV, SPI, CV and CPI in the layout below.  Next to the schedule and cost headings you should state whether the project is ahead of or behind schedule and over or under budget.  Notice we left out the word on - it is highly unlikely that you.  If you like you can also include a paragraph at the beginning of this section presenting the earned value results in verbose.</w:t>
      </w:r>
    </w:p>
    <w:p w:rsidR="00000000" w:rsidDel="00000000" w:rsidP="00000000" w:rsidRDefault="00000000" w:rsidRPr="00000000" w14:paraId="00000082">
      <w:pPr>
        <w:rPr>
          <w:sz w:val="24"/>
          <w:szCs w:val="24"/>
          <w:vertAlign w:val="baseline"/>
        </w:rPr>
      </w:pPr>
      <w:r w:rsidDel="00000000" w:rsidR="00000000" w:rsidRPr="00000000">
        <w:rPr>
          <w:rtl w:val="0"/>
        </w:rPr>
      </w:r>
    </w:p>
    <w:p w:rsidR="00000000" w:rsidDel="00000000" w:rsidP="00000000" w:rsidRDefault="00000000" w:rsidRPr="00000000" w14:paraId="00000083">
      <w:pPr>
        <w:tabs>
          <w:tab w:val="left" w:pos="2700"/>
          <w:tab w:val="left" w:pos="3600"/>
        </w:tabs>
        <w:rPr>
          <w:b w:val="0"/>
          <w:sz w:val="24"/>
          <w:szCs w:val="24"/>
          <w:vertAlign w:val="baseline"/>
        </w:rPr>
      </w:pPr>
      <w:r w:rsidDel="00000000" w:rsidR="00000000" w:rsidRPr="00000000">
        <w:rPr>
          <w:b w:val="1"/>
          <w:sz w:val="24"/>
          <w:szCs w:val="24"/>
          <w:vertAlign w:val="baseline"/>
          <w:rtl w:val="0"/>
        </w:rPr>
        <w:t xml:space="preserve">Schedule</w:t>
      </w:r>
      <w:r w:rsidDel="00000000" w:rsidR="00000000" w:rsidRPr="00000000">
        <w:rPr>
          <w:sz w:val="24"/>
          <w:szCs w:val="24"/>
          <w:vertAlign w:val="baseline"/>
          <w:rtl w:val="0"/>
        </w:rPr>
        <w:t xml:space="preserve"> - Project is </w:t>
      </w:r>
      <w:r w:rsidDel="00000000" w:rsidR="00000000" w:rsidRPr="00000000">
        <w:rPr>
          <w:color w:val="008000"/>
          <w:sz w:val="24"/>
          <w:szCs w:val="24"/>
          <w:vertAlign w:val="baseline"/>
          <w:rtl w:val="0"/>
        </w:rPr>
        <w:t xml:space="preserve">Ahead of/Behind</w:t>
      </w:r>
      <w:r w:rsidDel="00000000" w:rsidR="00000000" w:rsidRPr="00000000">
        <w:rPr>
          <w:sz w:val="24"/>
          <w:szCs w:val="24"/>
          <w:vertAlign w:val="baseline"/>
          <w:rtl w:val="0"/>
        </w:rPr>
        <w:t xml:space="preserve"> Schedule</w:t>
      </w:r>
      <w:r w:rsidDel="00000000" w:rsidR="00000000" w:rsidRPr="00000000">
        <w:rPr>
          <w:rtl w:val="0"/>
        </w:rPr>
      </w:r>
    </w:p>
    <w:p w:rsidR="00000000" w:rsidDel="00000000" w:rsidP="00000000" w:rsidRDefault="00000000" w:rsidRPr="00000000" w14:paraId="00000084">
      <w:pPr>
        <w:tabs>
          <w:tab w:val="left" w:pos="2700"/>
          <w:tab w:val="left" w:pos="3600"/>
        </w:tabs>
        <w:rPr>
          <w:sz w:val="24"/>
          <w:szCs w:val="24"/>
          <w:vertAlign w:val="baseline"/>
        </w:rPr>
      </w:pPr>
      <w:r w:rsidDel="00000000" w:rsidR="00000000" w:rsidRPr="00000000">
        <w:rPr>
          <w:sz w:val="24"/>
          <w:szCs w:val="24"/>
          <w:vertAlign w:val="baseline"/>
          <w:rtl w:val="0"/>
        </w:rPr>
        <w:t xml:space="preserve">Schedule Variance (SV):</w:t>
        <w:tab/>
        <w:t xml:space="preserve">$xxxx</w:t>
      </w:r>
    </w:p>
    <w:p w:rsidR="00000000" w:rsidDel="00000000" w:rsidP="00000000" w:rsidRDefault="00000000" w:rsidRPr="00000000" w14:paraId="00000085">
      <w:pPr>
        <w:tabs>
          <w:tab w:val="left" w:pos="2700"/>
          <w:tab w:val="left" w:pos="3600"/>
        </w:tabs>
        <w:rPr>
          <w:sz w:val="24"/>
          <w:szCs w:val="24"/>
          <w:vertAlign w:val="baseline"/>
        </w:rPr>
      </w:pPr>
      <w:r w:rsidDel="00000000" w:rsidR="00000000" w:rsidRPr="00000000">
        <w:rPr>
          <w:sz w:val="24"/>
          <w:szCs w:val="24"/>
          <w:vertAlign w:val="baseline"/>
          <w:rtl w:val="0"/>
        </w:rPr>
        <w:t xml:space="preserve">Schedule Performance Index (SPI):</w:t>
        <w:tab/>
        <w:t xml:space="preserve">x.xx</w:t>
      </w:r>
    </w:p>
    <w:p w:rsidR="00000000" w:rsidDel="00000000" w:rsidP="00000000" w:rsidRDefault="00000000" w:rsidRPr="00000000" w14:paraId="00000086">
      <w:pPr>
        <w:tabs>
          <w:tab w:val="left" w:pos="2700"/>
          <w:tab w:val="left" w:pos="3600"/>
        </w:tabs>
        <w:rPr>
          <w:sz w:val="24"/>
          <w:szCs w:val="24"/>
          <w:vertAlign w:val="baseline"/>
        </w:rPr>
      </w:pPr>
      <w:r w:rsidDel="00000000" w:rsidR="00000000" w:rsidRPr="00000000">
        <w:rPr>
          <w:rtl w:val="0"/>
        </w:rPr>
      </w:r>
    </w:p>
    <w:p w:rsidR="00000000" w:rsidDel="00000000" w:rsidP="00000000" w:rsidRDefault="00000000" w:rsidRPr="00000000" w14:paraId="00000087">
      <w:pPr>
        <w:tabs>
          <w:tab w:val="left" w:pos="2700"/>
          <w:tab w:val="left" w:pos="3600"/>
        </w:tabs>
        <w:rPr>
          <w:b w:val="0"/>
          <w:sz w:val="24"/>
          <w:szCs w:val="24"/>
          <w:vertAlign w:val="baseline"/>
        </w:rPr>
      </w:pPr>
      <w:r w:rsidDel="00000000" w:rsidR="00000000" w:rsidRPr="00000000">
        <w:rPr>
          <w:b w:val="1"/>
          <w:sz w:val="24"/>
          <w:szCs w:val="24"/>
          <w:vertAlign w:val="baseline"/>
          <w:rtl w:val="0"/>
        </w:rPr>
        <w:t xml:space="preserve">Cost</w:t>
      </w:r>
      <w:r w:rsidDel="00000000" w:rsidR="00000000" w:rsidRPr="00000000">
        <w:rPr>
          <w:sz w:val="24"/>
          <w:szCs w:val="24"/>
          <w:vertAlign w:val="baseline"/>
          <w:rtl w:val="0"/>
        </w:rPr>
        <w:t xml:space="preserve"> - Project is </w:t>
      </w:r>
      <w:r w:rsidDel="00000000" w:rsidR="00000000" w:rsidRPr="00000000">
        <w:rPr>
          <w:color w:val="008000"/>
          <w:sz w:val="24"/>
          <w:szCs w:val="24"/>
          <w:vertAlign w:val="baseline"/>
          <w:rtl w:val="0"/>
        </w:rPr>
        <w:t xml:space="preserve">Over/Under</w:t>
      </w:r>
      <w:r w:rsidDel="00000000" w:rsidR="00000000" w:rsidRPr="00000000">
        <w:rPr>
          <w:sz w:val="24"/>
          <w:szCs w:val="24"/>
          <w:vertAlign w:val="baseline"/>
          <w:rtl w:val="0"/>
        </w:rPr>
        <w:t xml:space="preserve"> Budget</w:t>
      </w:r>
      <w:r w:rsidDel="00000000" w:rsidR="00000000" w:rsidRPr="00000000">
        <w:rPr>
          <w:rtl w:val="0"/>
        </w:rPr>
      </w:r>
    </w:p>
    <w:p w:rsidR="00000000" w:rsidDel="00000000" w:rsidP="00000000" w:rsidRDefault="00000000" w:rsidRPr="00000000" w14:paraId="00000088">
      <w:pPr>
        <w:tabs>
          <w:tab w:val="left" w:pos="2700"/>
          <w:tab w:val="left" w:pos="3600"/>
        </w:tabs>
        <w:rPr>
          <w:sz w:val="24"/>
          <w:szCs w:val="24"/>
          <w:vertAlign w:val="baseline"/>
        </w:rPr>
      </w:pPr>
      <w:r w:rsidDel="00000000" w:rsidR="00000000" w:rsidRPr="00000000">
        <w:rPr>
          <w:sz w:val="24"/>
          <w:szCs w:val="24"/>
          <w:vertAlign w:val="baseline"/>
          <w:rtl w:val="0"/>
        </w:rPr>
        <w:t xml:space="preserve">Cost Variance (CV):</w:t>
        <w:tab/>
        <w:t xml:space="preserve">$xxx</w:t>
      </w:r>
    </w:p>
    <w:p w:rsidR="00000000" w:rsidDel="00000000" w:rsidP="00000000" w:rsidRDefault="00000000" w:rsidRPr="00000000" w14:paraId="00000089">
      <w:pPr>
        <w:tabs>
          <w:tab w:val="left" w:pos="2700"/>
          <w:tab w:val="left" w:pos="3600"/>
        </w:tabs>
        <w:rPr>
          <w:sz w:val="24"/>
          <w:szCs w:val="24"/>
          <w:vertAlign w:val="baseline"/>
        </w:rPr>
      </w:pPr>
      <w:r w:rsidDel="00000000" w:rsidR="00000000" w:rsidRPr="00000000">
        <w:rPr>
          <w:sz w:val="24"/>
          <w:szCs w:val="24"/>
          <w:vertAlign w:val="baseline"/>
          <w:rtl w:val="0"/>
        </w:rPr>
        <w:t xml:space="preserve">Cost Performance Index (CPI):</w:t>
        <w:tab/>
        <w:t xml:space="preserve">x.xx</w:t>
      </w:r>
    </w:p>
    <w:p w:rsidR="00000000" w:rsidDel="00000000" w:rsidP="00000000" w:rsidRDefault="00000000" w:rsidRPr="00000000" w14:paraId="0000008A">
      <w:pPr>
        <w:rPr>
          <w:color w:val="008000"/>
          <w:sz w:val="24"/>
          <w:szCs w:val="24"/>
          <w:vertAlign w:val="baseline"/>
        </w:rPr>
      </w:pPr>
      <w:r w:rsidDel="00000000" w:rsidR="00000000" w:rsidRPr="00000000">
        <w:rPr>
          <w:rtl w:val="0"/>
        </w:rPr>
      </w:r>
    </w:p>
    <w:p w:rsidR="00000000" w:rsidDel="00000000" w:rsidP="00000000" w:rsidRDefault="00000000" w:rsidRPr="00000000" w14:paraId="0000008B">
      <w:pPr>
        <w:rPr>
          <w:sz w:val="24"/>
          <w:szCs w:val="24"/>
          <w:vertAlign w:val="baseline"/>
        </w:rPr>
      </w:pPr>
      <w:r w:rsidDel="00000000" w:rsidR="00000000" w:rsidRPr="00000000">
        <w:rPr>
          <w:rtl w:val="0"/>
        </w:rPr>
      </w:r>
    </w:p>
    <w:p w:rsidR="00000000" w:rsidDel="00000000" w:rsidP="00000000" w:rsidRDefault="00000000" w:rsidRPr="00000000" w14:paraId="0000008C">
      <w:pPr>
        <w:rPr>
          <w:sz w:val="24"/>
          <w:szCs w:val="24"/>
          <w:vertAlign w:val="baseline"/>
        </w:rPr>
      </w:pPr>
      <w:r w:rsidDel="00000000" w:rsidR="00000000" w:rsidRPr="00000000">
        <w:rPr>
          <w:rtl w:val="0"/>
        </w:rPr>
      </w:r>
    </w:p>
    <w:p w:rsidR="00000000" w:rsidDel="00000000" w:rsidP="00000000" w:rsidRDefault="00000000" w:rsidRPr="00000000" w14:paraId="0000008D">
      <w:pPr>
        <w:rPr>
          <w:sz w:val="24"/>
          <w:szCs w:val="24"/>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vertAlign w:val="baseline"/>
          <w:rtl w:val="0"/>
        </w:rPr>
        <w:t xml:space="preserve">This free Project Status Report Template is brought to you by </w:t>
      </w:r>
      <w:hyperlink r:id="rId13">
        <w:r w:rsidDel="00000000" w:rsidR="00000000" w:rsidRPr="00000000">
          <w:rPr>
            <w:color w:val="0000ff"/>
            <w:u w:val="single"/>
            <w:vertAlign w:val="baseline"/>
            <w:rtl w:val="0"/>
          </w:rPr>
          <w:t xml:space="preserve">www.ProjectManagementDocs.com</w:t>
        </w:r>
      </w:hyperlink>
      <w:r w:rsidDel="00000000" w:rsidR="00000000" w:rsidRPr="00000000">
        <w:rPr>
          <w:rtl w:val="0"/>
        </w:rPr>
      </w:r>
    </w:p>
    <w:sectPr>
      <w:headerReference r:id="rId14" w:type="default"/>
      <w:footerReference r:id="rId15" w:type="default"/>
      <w:footerReference r:id="rId16"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hyperlink r:id="rId1">
      <w:r w:rsidDel="00000000" w:rsidR="00000000" w:rsidRPr="00000000">
        <w:rPr>
          <w:rFonts w:ascii="Times New Roman" w:cs="Times New Roman" w:eastAsia="Times New Roman" w:hAnsi="Times New Roman"/>
          <w:b w:val="0"/>
          <w:i w:val="0"/>
          <w:smallCaps w:val="0"/>
          <w:strike w:val="0"/>
          <w:color w:val="063c73"/>
          <w:sz w:val="20"/>
          <w:szCs w:val="20"/>
          <w:u w:val="none"/>
          <w:shd w:fill="auto" w:val="clear"/>
          <w:vertAlign w:val="baseline"/>
        </w:rPr>
        <w:drawing>
          <wp:inline distB="0" distT="0" distL="114300" distR="114300">
            <wp:extent cx="2057400" cy="334645"/>
            <wp:effectExtent b="0" l="0" r="0" t="0"/>
            <wp:docPr descr="Project Management Templates" id="1" name="image1.jpg"/>
            <a:graphic>
              <a:graphicData uri="http://schemas.openxmlformats.org/drawingml/2006/picture">
                <pic:pic>
                  <pic:nvPicPr>
                    <pic:cNvPr descr="Project Management Templates" id="0" name="image1.jpg"/>
                    <pic:cNvPicPr preferRelativeResize="0"/>
                  </pic:nvPicPr>
                  <pic:blipFill>
                    <a:blip r:embed="rId2"/>
                    <a:srcRect b="0" l="0" r="0" t="0"/>
                    <a:stretch>
                      <a:fillRect/>
                    </a:stretch>
                  </pic:blipFill>
                  <pic:spPr>
                    <a:xfrm>
                      <a:off x="0" y="0"/>
                      <a:ext cx="2057400" cy="334645"/>
                    </a:xfrm>
                    <a:prstGeom prst="rect"/>
                    <a:ln/>
                  </pic:spPr>
                </pic:pic>
              </a:graphicData>
            </a:graphic>
          </wp:inline>
        </w:drawing>
      </w:r>
    </w:hyperlink>
    <w:r w:rsidDel="00000000" w:rsidR="00000000" w:rsidRPr="00000000">
      <w:rPr>
        <w:rFonts w:ascii="Arial" w:cs="Arial" w:eastAsia="Arial" w:hAnsi="Arial"/>
        <w:b w:val="1"/>
        <w:i w:val="1"/>
        <w:smallCaps w:val="0"/>
        <w:strike w:val="0"/>
        <w:color w:val="000000"/>
        <w:sz w:val="26"/>
        <w:szCs w:val="26"/>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Project Weekly Status Report Template</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ab/>
      <w:tab/>
    </w:r>
    <w:hyperlink r:id="rId3">
      <w:r w:rsidDel="00000000" w:rsidR="00000000" w:rsidRPr="00000000">
        <w:rPr>
          <w:rFonts w:ascii="Times New Roman" w:cs="Times New Roman" w:eastAsia="Times New Roman" w:hAnsi="Times New Roman"/>
          <w:b w:val="1"/>
          <w:i w:val="0"/>
          <w:smallCaps w:val="0"/>
          <w:strike w:val="0"/>
          <w:color w:val="0000ff"/>
          <w:sz w:val="16"/>
          <w:szCs w:val="16"/>
          <w:u w:val="single"/>
          <w:shd w:fill="auto" w:val="clear"/>
          <w:vertAlign w:val="baseline"/>
          <w:rtl w:val="0"/>
        </w:rPr>
        <w:t xml:space="preserve">www.ProjectManagementDocs.com</w:t>
      </w:r>
    </w:hyperlink>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2"/>
      <w:szCs w:val="22"/>
      <w:vertAlign w:val="baseline"/>
    </w:rPr>
  </w:style>
  <w:style w:type="paragraph" w:styleId="Heading2">
    <w:name w:val="heading 2"/>
    <w:basedOn w:val="Normal"/>
    <w:next w:val="Normal"/>
    <w:pPr>
      <w:keepNext w:val="1"/>
      <w:keepLines w:val="1"/>
      <w:jc w:val="center"/>
    </w:pPr>
    <w:rPr>
      <w:rFonts w:ascii="Helvetica Neue" w:cs="Helvetica Neue" w:eastAsia="Helvetica Neue" w:hAnsi="Helvetica Neue"/>
      <w:b w:val="1"/>
      <w:color w:val="000000"/>
      <w:vertAlign w:val="baseline"/>
    </w:rPr>
  </w:style>
  <w:style w:type="paragraph" w:styleId="Heading3">
    <w:name w:val="heading 3"/>
    <w:basedOn w:val="Normal"/>
    <w:next w:val="Normal"/>
    <w:pPr>
      <w:keepNext w:val="1"/>
      <w:tabs>
        <w:tab w:val="left" w:pos="5040"/>
        <w:tab w:val="left" w:pos="5760"/>
        <w:tab w:val="left" w:pos="8640"/>
      </w:tabs>
    </w:pPr>
    <w:rPr>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projectmanagementdocs.com" TargetMode="External"/><Relationship Id="rId10" Type="http://schemas.openxmlformats.org/officeDocument/2006/relationships/hyperlink" Target="http://www.projectmanagementdocs.com" TargetMode="External"/><Relationship Id="rId13" Type="http://schemas.openxmlformats.org/officeDocument/2006/relationships/hyperlink" Target="http://www.projectmanagementdocs.com" TargetMode="External"/><Relationship Id="rId12" Type="http://schemas.openxmlformats.org/officeDocument/2006/relationships/hyperlink" Target="http://www.projectmanagementdoc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rojectmanagementdocs.com"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projectmanagementdocs.com" TargetMode="External"/><Relationship Id="rId7" Type="http://schemas.openxmlformats.org/officeDocument/2006/relationships/hyperlink" Target="http://www.projectmanagementdocs.com" TargetMode="External"/><Relationship Id="rId8" Type="http://schemas.openxmlformats.org/officeDocument/2006/relationships/hyperlink" Target="http://www.projectmanagementdoc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hyperlink" Target="http://www.120society.com/" TargetMode="External"/><Relationship Id="rId2" Type="http://schemas.openxmlformats.org/officeDocument/2006/relationships/image" Target="media/image1.jpg"/><Relationship Id="rId3" Type="http://schemas.openxmlformats.org/officeDocument/2006/relationships/hyperlink" Target="http://www.projectmanagement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