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284"/>
        <w:gridCol w:w="236"/>
        <w:gridCol w:w="6300"/>
        <w:tblGridChange w:id="0">
          <w:tblGrid>
            <w:gridCol w:w="1890"/>
            <w:gridCol w:w="2284"/>
            <w:gridCol w:w="236"/>
            <w:gridCol w:w="6300"/>
          </w:tblGrid>
        </w:tblGridChange>
      </w:tblGrid>
      <w:tr>
        <w:tc>
          <w:tcPr>
            <w:tcBorders>
              <w:top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Govt. Monitor: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[Insert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shd w:fill="f3f3f3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Status Report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&lt;mm/dd/yyyy&gt;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Tech. Lead: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[Insert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Lead: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[Insert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&lt;Program Name&gt;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# Resources: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# Res.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&lt;Project Name&gt;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Resource Request. Approved. (Y/N):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Report Prepared By: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&lt;Author&gt;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EXECUTIVE MILESTONE OVERVIEW:</w:t>
      </w: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4860"/>
        <w:gridCol w:w="1080"/>
        <w:gridCol w:w="1080"/>
        <w:gridCol w:w="1080"/>
        <w:gridCol w:w="1260"/>
        <w:gridCol w:w="900"/>
        <w:tblGridChange w:id="0">
          <w:tblGrid>
            <w:gridCol w:w="450"/>
            <w:gridCol w:w="4860"/>
            <w:gridCol w:w="1080"/>
            <w:gridCol w:w="1080"/>
            <w:gridCol w:w="1080"/>
            <w:gridCol w:w="1260"/>
            <w:gridCol w:w="900"/>
          </w:tblGrid>
        </w:tblGridChange>
      </w:tblGrid>
      <w:tr>
        <w:tc>
          <w:tcPr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Executive Milestones (minimum three)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Degree (%)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Change? (Yes, No, New)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Executive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16"/>
                <w:szCs w:val="16"/>
                <w:vertAlign w:val="baseline"/>
                <w:rtl w:val="0"/>
              </w:rPr>
              <w:t xml:space="preserve">[Insert Executive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16"/>
                <w:szCs w:val="16"/>
                <w:vertAlign w:val="baseline"/>
                <w:rtl w:val="0"/>
              </w:rPr>
              <w:t xml:space="preserve">[Insert Executive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" w:right="-108" w:firstLine="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STATUS SUMMARY:</w:t>
      </w:r>
      <w:r w:rsidDel="00000000" w:rsidR="00000000" w:rsidRPr="00000000">
        <w:rPr>
          <w:rtl w:val="0"/>
        </w:rPr>
      </w:r>
    </w:p>
    <w:tbl>
      <w:tblPr>
        <w:tblStyle w:val="Table3"/>
        <w:tblW w:w="10728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1260"/>
        <w:gridCol w:w="1080"/>
        <w:gridCol w:w="1080"/>
        <w:gridCol w:w="1260"/>
        <w:gridCol w:w="1080"/>
        <w:gridCol w:w="1278"/>
        <w:tblGridChange w:id="0">
          <w:tblGrid>
            <w:gridCol w:w="3690"/>
            <w:gridCol w:w="1260"/>
            <w:gridCol w:w="1080"/>
            <w:gridCol w:w="1080"/>
            <w:gridCol w:w="1260"/>
            <w:gridCol w:w="1080"/>
            <w:gridCol w:w="1278"/>
          </w:tblGrid>
        </w:tblGridChange>
      </w:tblGrid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Narrative Summary of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Schedule: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8000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Budget: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YELLOW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Issues: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 Add text&gt;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MILESTONE STATUS REVIEW:</w:t>
      </w: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5220"/>
        <w:gridCol w:w="1080"/>
        <w:gridCol w:w="1080"/>
        <w:gridCol w:w="1080"/>
        <w:gridCol w:w="1080"/>
        <w:tblGridChange w:id="0">
          <w:tblGrid>
            <w:gridCol w:w="1170"/>
            <w:gridCol w:w="5220"/>
            <w:gridCol w:w="1080"/>
            <w:gridCol w:w="1080"/>
            <w:gridCol w:w="1080"/>
            <w:gridCol w:w="1080"/>
          </w:tblGrid>
        </w:tblGridChange>
      </w:tblGrid>
      <w:t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Project Plan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Project Milestones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Baseline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Expected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Issues Exist (Yes/No)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16"/>
                <w:szCs w:val="16"/>
                <w:vertAlign w:val="baseline"/>
                <w:rtl w:val="0"/>
              </w:rPr>
              <w:t xml:space="preserve">[Insert Project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16"/>
                <w:szCs w:val="16"/>
                <w:vertAlign w:val="baseline"/>
                <w:rtl w:val="0"/>
              </w:rPr>
              <w:t xml:space="preserve">[Insert Project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16"/>
                <w:szCs w:val="16"/>
                <w:vertAlign w:val="baseline"/>
                <w:rtl w:val="0"/>
              </w:rPr>
              <w:t xml:space="preserve">[Insert Project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PLANNED ACCOMPLISHMENTS SUMMARY:</w:t>
      </w:r>
      <w:r w:rsidDel="00000000" w:rsidR="00000000" w:rsidRPr="00000000">
        <w:rPr>
          <w:rtl w:val="0"/>
        </w:rPr>
      </w:r>
    </w:p>
    <w:tbl>
      <w:tblPr>
        <w:tblStyle w:val="Table5"/>
        <w:tblW w:w="10711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1"/>
        <w:tblGridChange w:id="0">
          <w:tblGrid>
            <w:gridCol w:w="10711"/>
          </w:tblGrid>
        </w:tblGridChange>
      </w:tblGrid>
      <w:tr>
        <w:trPr>
          <w:trHeight w:val="60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Planned accomplishments for the coming two weeks: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-108" w:hanging="1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 Insert bullet list of key planned activities&gt;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" w:firstLine="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INTEGRATION MILESTONE STATUS REVIEW: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Milestones That Other Projects Are Dependent On: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3060"/>
        <w:gridCol w:w="2160"/>
        <w:gridCol w:w="900"/>
        <w:gridCol w:w="1080"/>
        <w:gridCol w:w="1080"/>
        <w:gridCol w:w="1080"/>
        <w:gridCol w:w="900"/>
        <w:tblGridChange w:id="0">
          <w:tblGrid>
            <w:gridCol w:w="450"/>
            <w:gridCol w:w="3060"/>
            <w:gridCol w:w="2160"/>
            <w:gridCol w:w="900"/>
            <w:gridCol w:w="1080"/>
            <w:gridCol w:w="1080"/>
            <w:gridCol w:w="1080"/>
            <w:gridCol w:w="900"/>
          </w:tblGrid>
        </w:tblGridChange>
      </w:tblGrid>
      <w:tr>
        <w:tc>
          <w:tcPr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Integration Milestones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Projects Dependent On Integration Milestone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Degree (%)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Change? (Yes, No, New)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Integration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08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Integration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08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Integration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08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or Integration Milestones from Other Projects That This Project Is Dependent On: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2700"/>
        <w:gridCol w:w="3780"/>
        <w:gridCol w:w="1440"/>
        <w:gridCol w:w="900"/>
        <w:gridCol w:w="1440"/>
        <w:tblGridChange w:id="0">
          <w:tblGrid>
            <w:gridCol w:w="450"/>
            <w:gridCol w:w="2700"/>
            <w:gridCol w:w="3780"/>
            <w:gridCol w:w="1440"/>
            <w:gridCol w:w="900"/>
            <w:gridCol w:w="1440"/>
          </w:tblGrid>
        </w:tblGridChange>
      </w:tblGrid>
      <w:tr>
        <w:tc>
          <w:tcPr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Integration Milestone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8.00000000000000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Expected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Integration Concerns 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Other Project’s Project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[Insert Other Project’s Integration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ISSUES SUMMARY:</w:t>
      </w:r>
      <w:r w:rsidDel="00000000" w:rsidR="00000000" w:rsidRPr="00000000">
        <w:rPr>
          <w:rtl w:val="0"/>
        </w:rPr>
      </w:r>
    </w:p>
    <w:tbl>
      <w:tblPr>
        <w:tblStyle w:val="Table8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777"/>
        <w:gridCol w:w="3444"/>
        <w:gridCol w:w="2640"/>
        <w:gridCol w:w="3399"/>
        <w:tblGridChange w:id="0">
          <w:tblGrid>
            <w:gridCol w:w="450"/>
            <w:gridCol w:w="777"/>
            <w:gridCol w:w="3444"/>
            <w:gridCol w:w="2640"/>
            <w:gridCol w:w="3399"/>
          </w:tblGrid>
        </w:tblGridChange>
      </w:tblGrid>
      <w:t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Priority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Issue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Impact Summary (Milestone, Schedule Scope, Resources, Space…)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RISK SUMMARY:</w:t>
      </w:r>
      <w:r w:rsidDel="00000000" w:rsidR="00000000" w:rsidRPr="00000000">
        <w:rPr>
          <w:rtl w:val="0"/>
        </w:rPr>
      </w:r>
    </w:p>
    <w:tbl>
      <w:tblPr>
        <w:tblStyle w:val="Table9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900"/>
        <w:gridCol w:w="1260"/>
        <w:gridCol w:w="2061"/>
        <w:gridCol w:w="2640"/>
        <w:gridCol w:w="3399"/>
        <w:tblGridChange w:id="0">
          <w:tblGrid>
            <w:gridCol w:w="450"/>
            <w:gridCol w:w="900"/>
            <w:gridCol w:w="1260"/>
            <w:gridCol w:w="2061"/>
            <w:gridCol w:w="2640"/>
            <w:gridCol w:w="3399"/>
          </w:tblGrid>
        </w:tblGridChange>
      </w:tblGrid>
      <w:t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Priority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Probability of Occurrence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Risk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Impact Summary (Milestone, Schedule Scope, Resources, Space…)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Response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EXECUTIVE ASSISTANCE REQUESTS:</w:t>
      </w:r>
      <w:r w:rsidDel="00000000" w:rsidR="00000000" w:rsidRPr="00000000">
        <w:rPr>
          <w:rtl w:val="0"/>
        </w:rPr>
      </w:r>
    </w:p>
    <w:tbl>
      <w:tblPr>
        <w:tblStyle w:val="Table10"/>
        <w:tblW w:w="107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5220"/>
        <w:gridCol w:w="5040"/>
        <w:tblGridChange w:id="0">
          <w:tblGrid>
            <w:gridCol w:w="450"/>
            <w:gridCol w:w="5220"/>
            <w:gridCol w:w="5040"/>
          </w:tblGrid>
        </w:tblGridChange>
      </w:tblGrid>
      <w:t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Description including reference to milestone impacted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3">
            <w:pPr>
              <w:pStyle w:val="Heading4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Action Requested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NOTES:</w:t>
      </w:r>
      <w:r w:rsidDel="00000000" w:rsidR="00000000" w:rsidRPr="00000000">
        <w:rPr>
          <w:rtl w:val="0"/>
        </w:rPr>
      </w:r>
    </w:p>
    <w:tbl>
      <w:tblPr>
        <w:tblStyle w:val="Table11"/>
        <w:tblW w:w="10728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8"/>
        <w:tblGridChange w:id="0">
          <w:tblGrid>
            <w:gridCol w:w="10728"/>
          </w:tblGrid>
        </w:tblGridChange>
      </w:tblGrid>
      <w:tr>
        <w:trPr>
          <w:trHeight w:val="1240" w:hRule="atLeast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 Add text&gt;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" w:right="-108" w:firstLine="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108" w:firstLine="17.9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NOTE:  Instructions for completing this document are provided in the “Executive Status Report Instructions” document.</w:t>
      <w:tab/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color="000000" w:space="2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UP Template Version: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11/30/06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[Insert appropriate disclaimer(s)]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450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ind w:left="-108" w:right="-108"/>
      <w:jc w:val="center"/>
    </w:pPr>
    <w:rPr>
      <w:b w:val="1"/>
      <w:color w:val="ffffff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ind w:left="-108" w:right="-108"/>
      <w:jc w:val="center"/>
    </w:pPr>
    <w:rPr>
      <w:b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i w:val="1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