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bookmarkStart w:colFirst="0" w:colLast="0" w:name="_gjdgxs" w:id="0"/>
      <w:bookmarkEnd w:id="0"/>
      <w:r w:rsidDel="00000000" w:rsidR="00000000" w:rsidRPr="00000000">
        <w:rPr>
          <w:b w:val="1"/>
          <w:sz w:val="28"/>
          <w:szCs w:val="28"/>
          <w:rtl w:val="0"/>
        </w:rPr>
        <w:t xml:space="preserve">CUSTOMIZABLE TRIP REPORT TEMPLATE</w:t>
      </w:r>
    </w:p>
    <w:p w:rsidR="00000000" w:rsidDel="00000000" w:rsidP="00000000" w:rsidRDefault="00000000" w:rsidRPr="00000000" w14:paraId="00000002">
      <w:pPr>
        <w:pStyle w:val="Heading2"/>
        <w:rPr>
          <w:u w:val="none"/>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Executive Summary</w:t>
      </w: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r>
    </w:p>
    <w:tbl>
      <w:tblPr>
        <w:tblStyle w:val="Table1"/>
        <w:tblW w:w="10507.0" w:type="dxa"/>
        <w:jc w:val="left"/>
        <w:tblInd w:w="0.0" w:type="dxa"/>
        <w:tblBorders>
          <w:insideH w:color="ffffff" w:space="0" w:sz="18" w:val="single"/>
          <w:insideV w:color="ffffff" w:space="0" w:sz="18" w:val="single"/>
        </w:tblBorders>
        <w:tblLayout w:type="fixed"/>
        <w:tblLook w:val="0000"/>
      </w:tblPr>
      <w:tblGrid>
        <w:gridCol w:w="360"/>
        <w:gridCol w:w="2448"/>
        <w:gridCol w:w="7699"/>
        <w:tblGridChange w:id="0">
          <w:tblGrid>
            <w:gridCol w:w="360"/>
            <w:gridCol w:w="2448"/>
            <w:gridCol w:w="7699"/>
          </w:tblGrid>
        </w:tblGridChange>
      </w:tblGrid>
      <w:tr>
        <w:tc>
          <w:tcPr>
            <w:gridSpan w:val="2"/>
            <w:shd w:fill="f3f3f3" w:val="clear"/>
          </w:tcPr>
          <w:p w:rsidR="00000000" w:rsidDel="00000000" w:rsidP="00000000" w:rsidRDefault="00000000" w:rsidRPr="00000000" w14:paraId="00000005">
            <w:pPr>
              <w:spacing w:before="60" w:lineRule="auto"/>
              <w:rPr>
                <w:b w:val="1"/>
              </w:rPr>
            </w:pPr>
            <w:r w:rsidDel="00000000" w:rsidR="00000000" w:rsidRPr="00000000">
              <w:rPr>
                <w:b w:val="1"/>
                <w:rtl w:val="0"/>
              </w:rPr>
              <w:t xml:space="preserve">Attendee Name</w:t>
            </w:r>
          </w:p>
        </w:tc>
        <w:tc>
          <w:tcPr>
            <w:shd w:fill="f3f3f3" w:val="clear"/>
          </w:tcPr>
          <w:p w:rsidR="00000000" w:rsidDel="00000000" w:rsidP="00000000" w:rsidRDefault="00000000" w:rsidRPr="00000000" w14:paraId="00000007">
            <w:pPr>
              <w:spacing w:before="60" w:lineRule="auto"/>
              <w:rPr>
                <w:b w:val="1"/>
              </w:rPr>
            </w:pPr>
            <w:r w:rsidDel="00000000" w:rsidR="00000000" w:rsidRPr="00000000">
              <w:rPr>
                <w:rtl w:val="0"/>
              </w:rPr>
            </w:r>
          </w:p>
        </w:tc>
      </w:tr>
      <w:tr>
        <w:tc>
          <w:tcPr>
            <w:gridSpan w:val="2"/>
            <w:shd w:fill="e6e6e6" w:val="clear"/>
          </w:tcPr>
          <w:p w:rsidR="00000000" w:rsidDel="00000000" w:rsidP="00000000" w:rsidRDefault="00000000" w:rsidRPr="00000000" w14:paraId="00000008">
            <w:pPr>
              <w:spacing w:before="60" w:lineRule="auto"/>
              <w:rPr>
                <w:b w:val="1"/>
              </w:rPr>
            </w:pPr>
            <w:r w:rsidDel="00000000" w:rsidR="00000000" w:rsidRPr="00000000">
              <w:rPr>
                <w:b w:val="1"/>
                <w:rtl w:val="0"/>
              </w:rPr>
              <w:t xml:space="preserve">Attendee Title</w:t>
            </w:r>
          </w:p>
        </w:tc>
        <w:tc>
          <w:tcPr>
            <w:shd w:fill="e6e6e6" w:val="clear"/>
          </w:tcPr>
          <w:p w:rsidR="00000000" w:rsidDel="00000000" w:rsidP="00000000" w:rsidRDefault="00000000" w:rsidRPr="00000000" w14:paraId="0000000A">
            <w:pPr>
              <w:spacing w:before="60" w:lineRule="auto"/>
              <w:rPr/>
            </w:pPr>
            <w:r w:rsidDel="00000000" w:rsidR="00000000" w:rsidRPr="00000000">
              <w:rPr>
                <w:rtl w:val="0"/>
              </w:rPr>
            </w:r>
          </w:p>
        </w:tc>
      </w:tr>
      <w:tr>
        <w:tc>
          <w:tcPr>
            <w:gridSpan w:val="2"/>
            <w:shd w:fill="e6e6e6" w:val="clear"/>
          </w:tcPr>
          <w:p w:rsidR="00000000" w:rsidDel="00000000" w:rsidP="00000000" w:rsidRDefault="00000000" w:rsidRPr="00000000" w14:paraId="0000000B">
            <w:pPr>
              <w:spacing w:before="60" w:lineRule="auto"/>
              <w:rPr>
                <w:b w:val="1"/>
              </w:rPr>
            </w:pPr>
            <w:r w:rsidDel="00000000" w:rsidR="00000000" w:rsidRPr="00000000">
              <w:rPr>
                <w:b w:val="1"/>
                <w:rtl w:val="0"/>
              </w:rPr>
              <w:t xml:space="preserve">Conference Summary</w:t>
            </w:r>
          </w:p>
        </w:tc>
        <w:tc>
          <w:tcPr>
            <w:shd w:fill="e6e6e6" w:val="clear"/>
          </w:tcPr>
          <w:p w:rsidR="00000000" w:rsidDel="00000000" w:rsidP="00000000" w:rsidRDefault="00000000" w:rsidRPr="00000000" w14:paraId="0000000D">
            <w:pPr>
              <w:rPr/>
            </w:pPr>
            <w:r w:rsidDel="00000000" w:rsidR="00000000" w:rsidRPr="00000000">
              <w:rPr>
                <w:rtl w:val="0"/>
              </w:rPr>
              <w:t xml:space="preserve">The Veterinary Technology Summit is the must-attend event of the year for veterinarian professionals looking to improve the productivity and profitability of their practices. Over the course of three days, attendees have the opportunity to choose from more than 50 sessions, learn from leading industry experts and exchange best practices with more than 600 peers and colleagues. Every member of a veterinary team who attends will gain critical new practice management skills, actionable insights into running a more profitable and productive practice, and great ideas for receiving even more value from their practice management investment.</w:t>
            </w:r>
          </w:p>
          <w:p w:rsidR="00000000" w:rsidDel="00000000" w:rsidP="00000000" w:rsidRDefault="00000000" w:rsidRPr="00000000" w14:paraId="0000000E">
            <w:pPr>
              <w:spacing w:before="60" w:lineRule="auto"/>
              <w:rPr>
                <w:b w:val="1"/>
                <w:color w:val="464242"/>
              </w:rPr>
            </w:pPr>
            <w:r w:rsidDel="00000000" w:rsidR="00000000" w:rsidRPr="00000000">
              <w:rPr>
                <w:rtl w:val="0"/>
              </w:rPr>
            </w:r>
          </w:p>
        </w:tc>
      </w:tr>
      <w:tr>
        <w:tc>
          <w:tcPr>
            <w:gridSpan w:val="2"/>
            <w:shd w:fill="f3f3f3" w:val="clear"/>
          </w:tcPr>
          <w:p w:rsidR="00000000" w:rsidDel="00000000" w:rsidP="00000000" w:rsidRDefault="00000000" w:rsidRPr="00000000" w14:paraId="0000000F">
            <w:pPr>
              <w:spacing w:before="60" w:lineRule="auto"/>
              <w:rPr>
                <w:b w:val="1"/>
              </w:rPr>
            </w:pPr>
            <w:r w:rsidDel="00000000" w:rsidR="00000000" w:rsidRPr="00000000">
              <w:rPr>
                <w:b w:val="1"/>
                <w:rtl w:val="0"/>
              </w:rPr>
              <w:t xml:space="preserve">Conference URL</w:t>
            </w:r>
          </w:p>
        </w:tc>
        <w:tc>
          <w:tcPr>
            <w:shd w:fill="f3f3f3" w:val="clear"/>
          </w:tcPr>
          <w:p w:rsidR="00000000" w:rsidDel="00000000" w:rsidP="00000000" w:rsidRDefault="00000000" w:rsidRPr="00000000" w14:paraId="00000011">
            <w:pPr>
              <w:spacing w:before="60" w:lineRule="auto"/>
              <w:rPr/>
            </w:pPr>
            <w:r w:rsidDel="00000000" w:rsidR="00000000" w:rsidRPr="00000000">
              <w:rPr>
                <w:rtl w:val="0"/>
              </w:rPr>
              <w:t xml:space="preserve">www.vetsummit.com</w:t>
            </w:r>
          </w:p>
        </w:tc>
      </w:tr>
      <w:tr>
        <w:tc>
          <w:tcPr>
            <w:gridSpan w:val="3"/>
            <w:shd w:fill="e6e6e6" w:val="clear"/>
          </w:tcPr>
          <w:p w:rsidR="00000000" w:rsidDel="00000000" w:rsidP="00000000" w:rsidRDefault="00000000" w:rsidRPr="00000000" w14:paraId="00000012">
            <w:pPr>
              <w:spacing w:before="60" w:lineRule="auto"/>
              <w:rPr>
                <w:b w:val="1"/>
              </w:rPr>
            </w:pPr>
            <w:r w:rsidDel="00000000" w:rsidR="00000000" w:rsidRPr="00000000">
              <w:rPr>
                <w:b w:val="1"/>
                <w:rtl w:val="0"/>
              </w:rPr>
              <w:t xml:space="preserve">Conference Goals</w:t>
            </w:r>
          </w:p>
          <w:p w:rsidR="00000000" w:rsidDel="00000000" w:rsidP="00000000" w:rsidRDefault="00000000" w:rsidRPr="00000000" w14:paraId="00000013">
            <w:pPr>
              <w:spacing w:before="60" w:lineRule="auto"/>
              <w:rPr>
                <w:b w:val="1"/>
              </w:rPr>
            </w:pPr>
            <w:r w:rsidDel="00000000" w:rsidR="00000000" w:rsidRPr="00000000">
              <w:rPr>
                <w:i w:val="1"/>
                <w:rtl w:val="0"/>
              </w:rPr>
              <w:t xml:space="preserve">Identify the specific goals you achieved by attending the </w:t>
            </w:r>
            <w:r w:rsidDel="00000000" w:rsidR="00000000" w:rsidRPr="00000000">
              <w:rPr>
                <w:rtl w:val="0"/>
              </w:rPr>
              <w:t xml:space="preserve">Veterinary Technology Summit </w:t>
            </w:r>
            <w:r w:rsidDel="00000000" w:rsidR="00000000" w:rsidRPr="00000000">
              <w:rPr>
                <w:i w:val="1"/>
                <w:rtl w:val="0"/>
              </w:rPr>
              <w:t xml:space="preserve">and describe how meeting those goals will help repay your practice’s investment in the conference.</w:t>
            </w:r>
            <w:r w:rsidDel="00000000" w:rsidR="00000000" w:rsidRPr="00000000">
              <w:rPr>
                <w:rtl w:val="0"/>
              </w:rPr>
            </w:r>
          </w:p>
        </w:tc>
      </w:tr>
      <w:tr>
        <w:trPr>
          <w:trHeight w:val="1000" w:hRule="atLeast"/>
        </w:trPr>
        <w:tc>
          <w:tcPr>
            <w:shd w:fill="f3f3f3" w:val="clear"/>
          </w:tcPr>
          <w:p w:rsidR="00000000" w:rsidDel="00000000" w:rsidP="00000000" w:rsidRDefault="00000000" w:rsidRPr="00000000" w14:paraId="00000016">
            <w:pPr>
              <w:spacing w:before="60" w:lineRule="auto"/>
              <w:rPr>
                <w:b w:val="1"/>
              </w:rPr>
            </w:pPr>
            <w:r w:rsidDel="00000000" w:rsidR="00000000" w:rsidRPr="00000000">
              <w:rPr>
                <w:b w:val="1"/>
                <w:rtl w:val="0"/>
              </w:rPr>
              <w:t xml:space="preserve">1</w:t>
            </w:r>
          </w:p>
        </w:tc>
        <w:tc>
          <w:tcPr>
            <w:gridSpan w:val="2"/>
            <w:shd w:fill="f3f3f3" w:val="clear"/>
          </w:tcPr>
          <w:p w:rsidR="00000000" w:rsidDel="00000000" w:rsidP="00000000" w:rsidRDefault="00000000" w:rsidRPr="00000000" w14:paraId="00000017">
            <w:pPr>
              <w:spacing w:before="60" w:lineRule="auto"/>
              <w:rPr>
                <w:i w:val="1"/>
              </w:rPr>
            </w:pPr>
            <w:r w:rsidDel="00000000" w:rsidR="00000000" w:rsidRPr="00000000">
              <w:rPr>
                <w:rtl w:val="0"/>
              </w:rPr>
            </w:r>
          </w:p>
        </w:tc>
      </w:tr>
      <w:tr>
        <w:trPr>
          <w:trHeight w:val="1000" w:hRule="atLeast"/>
        </w:trPr>
        <w:tc>
          <w:tcPr>
            <w:shd w:fill="e6e6e6" w:val="clear"/>
          </w:tcPr>
          <w:p w:rsidR="00000000" w:rsidDel="00000000" w:rsidP="00000000" w:rsidRDefault="00000000" w:rsidRPr="00000000" w14:paraId="00000019">
            <w:pPr>
              <w:spacing w:before="60" w:lineRule="auto"/>
              <w:rPr>
                <w:b w:val="1"/>
              </w:rPr>
            </w:pPr>
            <w:r w:rsidDel="00000000" w:rsidR="00000000" w:rsidRPr="00000000">
              <w:rPr>
                <w:b w:val="1"/>
                <w:rtl w:val="0"/>
              </w:rPr>
              <w:t xml:space="preserve">2</w:t>
            </w:r>
          </w:p>
        </w:tc>
        <w:tc>
          <w:tcPr>
            <w:gridSpan w:val="2"/>
            <w:shd w:fill="e6e6e6" w:val="clear"/>
          </w:tcPr>
          <w:p w:rsidR="00000000" w:rsidDel="00000000" w:rsidP="00000000" w:rsidRDefault="00000000" w:rsidRPr="00000000" w14:paraId="0000001A">
            <w:pPr>
              <w:spacing w:before="60" w:lineRule="auto"/>
              <w:rPr/>
            </w:pPr>
            <w:r w:rsidDel="00000000" w:rsidR="00000000" w:rsidRPr="00000000">
              <w:rPr>
                <w:rtl w:val="0"/>
              </w:rPr>
            </w:r>
          </w:p>
        </w:tc>
      </w:tr>
      <w:tr>
        <w:trPr>
          <w:trHeight w:val="1000" w:hRule="atLeast"/>
        </w:trPr>
        <w:tc>
          <w:tcPr>
            <w:shd w:fill="f3f3f3" w:val="clear"/>
          </w:tcPr>
          <w:p w:rsidR="00000000" w:rsidDel="00000000" w:rsidP="00000000" w:rsidRDefault="00000000" w:rsidRPr="00000000" w14:paraId="0000001C">
            <w:pPr>
              <w:spacing w:before="60" w:lineRule="auto"/>
              <w:rPr>
                <w:b w:val="1"/>
              </w:rPr>
            </w:pPr>
            <w:r w:rsidDel="00000000" w:rsidR="00000000" w:rsidRPr="00000000">
              <w:rPr>
                <w:b w:val="1"/>
                <w:rtl w:val="0"/>
              </w:rPr>
              <w:t xml:space="preserve">3</w:t>
            </w:r>
          </w:p>
        </w:tc>
        <w:tc>
          <w:tcPr>
            <w:gridSpan w:val="2"/>
            <w:shd w:fill="f3f3f3" w:val="clear"/>
          </w:tcPr>
          <w:p w:rsidR="00000000" w:rsidDel="00000000" w:rsidP="00000000" w:rsidRDefault="00000000" w:rsidRPr="00000000" w14:paraId="0000001D">
            <w:pPr>
              <w:spacing w:before="60" w:lineRule="auto"/>
              <w:rPr/>
            </w:pPr>
            <w:r w:rsidDel="00000000" w:rsidR="00000000" w:rsidRPr="00000000">
              <w:rPr>
                <w:rtl w:val="0"/>
              </w:rPr>
            </w:r>
          </w:p>
        </w:tc>
      </w:tr>
    </w:tbl>
    <w:p w:rsidR="00000000" w:rsidDel="00000000" w:rsidP="00000000" w:rsidRDefault="00000000" w:rsidRPr="00000000" w14:paraId="0000001F">
      <w:pPr>
        <w:pStyle w:val="Heading2"/>
        <w:spacing w:before="480" w:lineRule="auto"/>
        <w:rPr>
          <w:b w:val="1"/>
          <w:u w:val="none"/>
        </w:rPr>
      </w:pPr>
      <w:r w:rsidDel="00000000" w:rsidR="00000000" w:rsidRPr="00000000">
        <w:rPr>
          <w:b w:val="1"/>
          <w:u w:val="none"/>
          <w:rtl w:val="0"/>
        </w:rPr>
        <w:t xml:space="preserve">Conference Cost Summary</w:t>
      </w:r>
    </w:p>
    <w:tbl>
      <w:tblPr>
        <w:tblStyle w:val="Table2"/>
        <w:tblW w:w="7020.0" w:type="dxa"/>
        <w:jc w:val="left"/>
        <w:tblInd w:w="0.0" w:type="dxa"/>
        <w:tblBorders>
          <w:insideH w:color="ffffff" w:space="0" w:sz="18" w:val="single"/>
          <w:insideV w:color="ffffff" w:space="0" w:sz="18" w:val="single"/>
        </w:tblBorders>
        <w:tblLayout w:type="fixed"/>
        <w:tblLook w:val="0000"/>
      </w:tblPr>
      <w:tblGrid>
        <w:gridCol w:w="3240"/>
        <w:gridCol w:w="1980"/>
        <w:gridCol w:w="1800"/>
        <w:tblGridChange w:id="0">
          <w:tblGrid>
            <w:gridCol w:w="3240"/>
            <w:gridCol w:w="1980"/>
            <w:gridCol w:w="1800"/>
          </w:tblGrid>
        </w:tblGridChange>
      </w:tblGrid>
      <w:tr>
        <w:trPr>
          <w:trHeight w:val="380" w:hRule="atLeast"/>
        </w:trPr>
        <w:tc>
          <w:tcPr>
            <w:shd w:fill="f3f3f3" w:val="clear"/>
          </w:tcPr>
          <w:p w:rsidR="00000000" w:rsidDel="00000000" w:rsidP="00000000" w:rsidRDefault="00000000" w:rsidRPr="00000000" w14:paraId="00000020">
            <w:pPr>
              <w:spacing w:before="60" w:lineRule="auto"/>
              <w:rPr>
                <w:b w:val="1"/>
              </w:rPr>
            </w:pPr>
            <w:r w:rsidDel="00000000" w:rsidR="00000000" w:rsidRPr="00000000">
              <w:rPr>
                <w:b w:val="1"/>
                <w:rtl w:val="0"/>
              </w:rPr>
              <w:t xml:space="preserve"> </w:t>
            </w:r>
          </w:p>
        </w:tc>
        <w:tc>
          <w:tcPr>
            <w:shd w:fill="f3f3f3" w:val="clear"/>
          </w:tcPr>
          <w:p w:rsidR="00000000" w:rsidDel="00000000" w:rsidP="00000000" w:rsidRDefault="00000000" w:rsidRPr="00000000" w14:paraId="00000021">
            <w:pPr>
              <w:pStyle w:val="Heading4"/>
              <w:rPr>
                <w:b w:val="0"/>
              </w:rPr>
            </w:pPr>
            <w:r w:rsidDel="00000000" w:rsidR="00000000" w:rsidRPr="00000000">
              <w:rPr>
                <w:b w:val="0"/>
                <w:rtl w:val="0"/>
              </w:rPr>
              <w:t xml:space="preserve">Budget </w:t>
            </w:r>
          </w:p>
        </w:tc>
        <w:tc>
          <w:tcPr>
            <w:shd w:fill="f3f3f3" w:val="clear"/>
          </w:tcPr>
          <w:p w:rsidR="00000000" w:rsidDel="00000000" w:rsidP="00000000" w:rsidRDefault="00000000" w:rsidRPr="00000000" w14:paraId="00000022">
            <w:pPr>
              <w:pStyle w:val="Heading4"/>
              <w:rPr>
                <w:b w:val="0"/>
              </w:rPr>
            </w:pPr>
            <w:r w:rsidDel="00000000" w:rsidR="00000000" w:rsidRPr="00000000">
              <w:rPr>
                <w:b w:val="0"/>
                <w:rtl w:val="0"/>
              </w:rPr>
              <w:t xml:space="preserve">Actual</w:t>
            </w:r>
          </w:p>
        </w:tc>
      </w:tr>
      <w:tr>
        <w:tc>
          <w:tcPr>
            <w:shd w:fill="e6e6e6" w:val="clear"/>
          </w:tcPr>
          <w:p w:rsidR="00000000" w:rsidDel="00000000" w:rsidP="00000000" w:rsidRDefault="00000000" w:rsidRPr="00000000" w14:paraId="00000023">
            <w:pPr>
              <w:spacing w:before="60" w:lineRule="auto"/>
              <w:rPr/>
            </w:pPr>
            <w:r w:rsidDel="00000000" w:rsidR="00000000" w:rsidRPr="00000000">
              <w:rPr>
                <w:rtl w:val="0"/>
              </w:rPr>
              <w:t xml:space="preserve">Conference Fee</w:t>
            </w:r>
          </w:p>
        </w:tc>
        <w:tc>
          <w:tcPr>
            <w:shd w:fill="e6e6e6" w:val="clear"/>
          </w:tcPr>
          <w:p w:rsidR="00000000" w:rsidDel="00000000" w:rsidP="00000000" w:rsidRDefault="00000000" w:rsidRPr="00000000" w14:paraId="00000024">
            <w:pPr>
              <w:spacing w:before="60" w:lineRule="auto"/>
              <w:rPr/>
            </w:pPr>
            <w:r w:rsidDel="00000000" w:rsidR="00000000" w:rsidRPr="00000000">
              <w:rPr>
                <w:rtl w:val="0"/>
              </w:rPr>
              <w:t xml:space="preserve">$</w:t>
            </w:r>
          </w:p>
        </w:tc>
        <w:tc>
          <w:tcPr>
            <w:shd w:fill="e6e6e6" w:val="clear"/>
          </w:tcPr>
          <w:p w:rsidR="00000000" w:rsidDel="00000000" w:rsidP="00000000" w:rsidRDefault="00000000" w:rsidRPr="00000000" w14:paraId="00000025">
            <w:pPr>
              <w:spacing w:before="60" w:lineRule="auto"/>
              <w:rPr/>
            </w:pPr>
            <w:r w:rsidDel="00000000" w:rsidR="00000000" w:rsidRPr="00000000">
              <w:rPr>
                <w:rtl w:val="0"/>
              </w:rPr>
              <w:t xml:space="preserve">$</w:t>
            </w:r>
          </w:p>
        </w:tc>
      </w:tr>
      <w:tr>
        <w:tc>
          <w:tcPr>
            <w:shd w:fill="f3f3f3" w:val="clear"/>
          </w:tcPr>
          <w:p w:rsidR="00000000" w:rsidDel="00000000" w:rsidP="00000000" w:rsidRDefault="00000000" w:rsidRPr="00000000" w14:paraId="00000026">
            <w:pPr>
              <w:spacing w:before="60" w:lineRule="auto"/>
              <w:rPr/>
            </w:pPr>
            <w:r w:rsidDel="00000000" w:rsidR="00000000" w:rsidRPr="00000000">
              <w:rPr>
                <w:rtl w:val="0"/>
              </w:rPr>
              <w:t xml:space="preserve">Airfare</w:t>
            </w:r>
          </w:p>
        </w:tc>
        <w:tc>
          <w:tcPr>
            <w:shd w:fill="f3f3f3" w:val="clear"/>
          </w:tcPr>
          <w:p w:rsidR="00000000" w:rsidDel="00000000" w:rsidP="00000000" w:rsidRDefault="00000000" w:rsidRPr="00000000" w14:paraId="00000027">
            <w:pPr>
              <w:spacing w:before="60" w:lineRule="auto"/>
              <w:rPr/>
            </w:pPr>
            <w:r w:rsidDel="00000000" w:rsidR="00000000" w:rsidRPr="00000000">
              <w:rPr>
                <w:rtl w:val="0"/>
              </w:rPr>
              <w:t xml:space="preserve">$</w:t>
            </w:r>
          </w:p>
        </w:tc>
        <w:tc>
          <w:tcPr>
            <w:shd w:fill="f3f3f3" w:val="clear"/>
          </w:tcPr>
          <w:p w:rsidR="00000000" w:rsidDel="00000000" w:rsidP="00000000" w:rsidRDefault="00000000" w:rsidRPr="00000000" w14:paraId="00000028">
            <w:pPr>
              <w:spacing w:before="60" w:lineRule="auto"/>
              <w:rPr/>
            </w:pPr>
            <w:r w:rsidDel="00000000" w:rsidR="00000000" w:rsidRPr="00000000">
              <w:rPr>
                <w:rtl w:val="0"/>
              </w:rPr>
              <w:t xml:space="preserve">$</w:t>
            </w:r>
          </w:p>
        </w:tc>
      </w:tr>
      <w:tr>
        <w:tc>
          <w:tcPr>
            <w:shd w:fill="e6e6e6" w:val="clear"/>
          </w:tcPr>
          <w:p w:rsidR="00000000" w:rsidDel="00000000" w:rsidP="00000000" w:rsidRDefault="00000000" w:rsidRPr="00000000" w14:paraId="00000029">
            <w:pPr>
              <w:spacing w:before="60" w:lineRule="auto"/>
              <w:rPr/>
            </w:pPr>
            <w:r w:rsidDel="00000000" w:rsidR="00000000" w:rsidRPr="00000000">
              <w:rPr>
                <w:rtl w:val="0"/>
              </w:rPr>
              <w:t xml:space="preserve">Transportation</w:t>
            </w:r>
          </w:p>
        </w:tc>
        <w:tc>
          <w:tcPr>
            <w:shd w:fill="e6e6e6" w:val="clear"/>
          </w:tcPr>
          <w:p w:rsidR="00000000" w:rsidDel="00000000" w:rsidP="00000000" w:rsidRDefault="00000000" w:rsidRPr="00000000" w14:paraId="0000002A">
            <w:pPr>
              <w:spacing w:before="60" w:lineRule="auto"/>
              <w:rPr/>
            </w:pPr>
            <w:r w:rsidDel="00000000" w:rsidR="00000000" w:rsidRPr="00000000">
              <w:rPr>
                <w:rtl w:val="0"/>
              </w:rPr>
              <w:t xml:space="preserve">$</w:t>
            </w:r>
          </w:p>
        </w:tc>
        <w:tc>
          <w:tcPr>
            <w:shd w:fill="e6e6e6" w:val="clear"/>
          </w:tcPr>
          <w:p w:rsidR="00000000" w:rsidDel="00000000" w:rsidP="00000000" w:rsidRDefault="00000000" w:rsidRPr="00000000" w14:paraId="0000002B">
            <w:pPr>
              <w:spacing w:before="60" w:lineRule="auto"/>
              <w:rPr/>
            </w:pPr>
            <w:r w:rsidDel="00000000" w:rsidR="00000000" w:rsidRPr="00000000">
              <w:rPr>
                <w:rtl w:val="0"/>
              </w:rPr>
              <w:t xml:space="preserve">$</w:t>
            </w:r>
          </w:p>
        </w:tc>
      </w:tr>
      <w:tr>
        <w:tc>
          <w:tcPr>
            <w:shd w:fill="f3f3f3" w:val="clear"/>
          </w:tcPr>
          <w:p w:rsidR="00000000" w:rsidDel="00000000" w:rsidP="00000000" w:rsidRDefault="00000000" w:rsidRPr="00000000" w14:paraId="0000002C">
            <w:pPr>
              <w:spacing w:before="60" w:lineRule="auto"/>
              <w:rPr/>
            </w:pPr>
            <w:r w:rsidDel="00000000" w:rsidR="00000000" w:rsidRPr="00000000">
              <w:rPr>
                <w:rtl w:val="0"/>
              </w:rPr>
              <w:t xml:space="preserve">Hotel</w:t>
            </w:r>
          </w:p>
        </w:tc>
        <w:tc>
          <w:tcPr>
            <w:shd w:fill="f3f3f3" w:val="clear"/>
          </w:tcPr>
          <w:p w:rsidR="00000000" w:rsidDel="00000000" w:rsidP="00000000" w:rsidRDefault="00000000" w:rsidRPr="00000000" w14:paraId="0000002D">
            <w:pPr>
              <w:spacing w:before="60" w:lineRule="auto"/>
              <w:rPr/>
            </w:pPr>
            <w:r w:rsidDel="00000000" w:rsidR="00000000" w:rsidRPr="00000000">
              <w:rPr>
                <w:rtl w:val="0"/>
              </w:rPr>
              <w:t xml:space="preserve">$</w:t>
            </w:r>
          </w:p>
        </w:tc>
        <w:tc>
          <w:tcPr>
            <w:shd w:fill="f3f3f3" w:val="clear"/>
          </w:tcPr>
          <w:p w:rsidR="00000000" w:rsidDel="00000000" w:rsidP="00000000" w:rsidRDefault="00000000" w:rsidRPr="00000000" w14:paraId="0000002E">
            <w:pPr>
              <w:spacing w:before="60" w:lineRule="auto"/>
              <w:rPr/>
            </w:pPr>
            <w:r w:rsidDel="00000000" w:rsidR="00000000" w:rsidRPr="00000000">
              <w:rPr>
                <w:rtl w:val="0"/>
              </w:rPr>
              <w:t xml:space="preserve">$</w:t>
            </w:r>
          </w:p>
        </w:tc>
      </w:tr>
      <w:tr>
        <w:tc>
          <w:tcPr>
            <w:shd w:fill="e6e6e6" w:val="clear"/>
          </w:tcPr>
          <w:p w:rsidR="00000000" w:rsidDel="00000000" w:rsidP="00000000" w:rsidRDefault="00000000" w:rsidRPr="00000000" w14:paraId="0000002F">
            <w:pPr>
              <w:spacing w:before="60" w:lineRule="auto"/>
              <w:rPr/>
            </w:pPr>
            <w:r w:rsidDel="00000000" w:rsidR="00000000" w:rsidRPr="00000000">
              <w:rPr>
                <w:rtl w:val="0"/>
              </w:rPr>
              <w:t xml:space="preserve">Meals</w:t>
            </w:r>
          </w:p>
        </w:tc>
        <w:tc>
          <w:tcPr>
            <w:shd w:fill="e6e6e6" w:val="clear"/>
          </w:tcPr>
          <w:p w:rsidR="00000000" w:rsidDel="00000000" w:rsidP="00000000" w:rsidRDefault="00000000" w:rsidRPr="00000000" w14:paraId="00000030">
            <w:pPr>
              <w:spacing w:before="60" w:lineRule="auto"/>
              <w:rPr/>
            </w:pPr>
            <w:r w:rsidDel="00000000" w:rsidR="00000000" w:rsidRPr="00000000">
              <w:rPr>
                <w:rtl w:val="0"/>
              </w:rPr>
              <w:t xml:space="preserve">$</w:t>
            </w:r>
          </w:p>
        </w:tc>
        <w:tc>
          <w:tcPr>
            <w:shd w:fill="e6e6e6" w:val="clear"/>
          </w:tcPr>
          <w:p w:rsidR="00000000" w:rsidDel="00000000" w:rsidP="00000000" w:rsidRDefault="00000000" w:rsidRPr="00000000" w14:paraId="00000031">
            <w:pPr>
              <w:spacing w:before="60" w:lineRule="auto"/>
              <w:rPr/>
            </w:pPr>
            <w:r w:rsidDel="00000000" w:rsidR="00000000" w:rsidRPr="00000000">
              <w:rPr>
                <w:rtl w:val="0"/>
              </w:rPr>
              <w:t xml:space="preserve">$</w:t>
            </w:r>
          </w:p>
        </w:tc>
      </w:tr>
      <w:tr>
        <w:tc>
          <w:tcPr>
            <w:shd w:fill="f3f3f3" w:val="clear"/>
          </w:tcPr>
          <w:p w:rsidR="00000000" w:rsidDel="00000000" w:rsidP="00000000" w:rsidRDefault="00000000" w:rsidRPr="00000000" w14:paraId="00000032">
            <w:pPr>
              <w:spacing w:before="60" w:lineRule="auto"/>
              <w:rPr/>
            </w:pPr>
            <w:r w:rsidDel="00000000" w:rsidR="00000000" w:rsidRPr="00000000">
              <w:rPr>
                <w:rtl w:val="0"/>
              </w:rPr>
              <w:t xml:space="preserve">Total</w:t>
            </w:r>
          </w:p>
        </w:tc>
        <w:tc>
          <w:tcPr>
            <w:shd w:fill="f3f3f3" w:val="clear"/>
          </w:tcPr>
          <w:p w:rsidR="00000000" w:rsidDel="00000000" w:rsidP="00000000" w:rsidRDefault="00000000" w:rsidRPr="00000000" w14:paraId="00000033">
            <w:pPr>
              <w:spacing w:before="60" w:lineRule="auto"/>
              <w:rPr/>
            </w:pPr>
            <w:r w:rsidDel="00000000" w:rsidR="00000000" w:rsidRPr="00000000">
              <w:rPr>
                <w:rtl w:val="0"/>
              </w:rPr>
              <w:t xml:space="preserve">$</w:t>
            </w:r>
          </w:p>
        </w:tc>
        <w:tc>
          <w:tcPr>
            <w:shd w:fill="f3f3f3" w:val="clear"/>
          </w:tcPr>
          <w:p w:rsidR="00000000" w:rsidDel="00000000" w:rsidP="00000000" w:rsidRDefault="00000000" w:rsidRPr="00000000" w14:paraId="00000034">
            <w:pPr>
              <w:spacing w:before="60" w:lineRule="auto"/>
              <w:rPr/>
            </w:pPr>
            <w:r w:rsidDel="00000000" w:rsidR="00000000" w:rsidRPr="00000000">
              <w:rPr>
                <w:rtl w:val="0"/>
              </w:rPr>
              <w:t xml:space="preserve">$</w:t>
            </w:r>
          </w:p>
        </w:tc>
      </w:tr>
    </w:tbl>
    <w:p w:rsidR="00000000" w:rsidDel="00000000" w:rsidP="00000000" w:rsidRDefault="00000000" w:rsidRPr="00000000" w14:paraId="00000035">
      <w:pPr>
        <w:pStyle w:val="Heading2"/>
        <w:spacing w:before="480" w:lineRule="auto"/>
        <w:rPr>
          <w:b w:val="1"/>
          <w:u w:val="none"/>
        </w:rPr>
      </w:pPr>
      <w:r w:rsidDel="00000000" w:rsidR="00000000" w:rsidRPr="00000000">
        <w:rPr>
          <w:b w:val="1"/>
          <w:u w:val="none"/>
          <w:rtl w:val="0"/>
        </w:rPr>
        <w:br w:type="textWrapping"/>
        <w:br w:type="textWrapping"/>
        <w:t xml:space="preserve">Training Session ROI</w:t>
      </w:r>
    </w:p>
    <w:p w:rsidR="00000000" w:rsidDel="00000000" w:rsidP="00000000" w:rsidRDefault="00000000" w:rsidRPr="00000000" w14:paraId="00000036">
      <w:pPr>
        <w:rPr>
          <w:i w:val="1"/>
        </w:rPr>
      </w:pPr>
      <w:r w:rsidDel="00000000" w:rsidR="00000000" w:rsidRPr="00000000">
        <w:rPr>
          <w:i w:val="1"/>
          <w:rtl w:val="0"/>
        </w:rPr>
        <w:t xml:space="preserve">Use this template to document the final ROI from each training session you attended. Feel free to copy, paste, and add to the notes you took during the conference using the ROI worksheet template.</w:t>
      </w:r>
    </w:p>
    <w:p w:rsidR="00000000" w:rsidDel="00000000" w:rsidP="00000000" w:rsidRDefault="00000000" w:rsidRPr="00000000" w14:paraId="00000037">
      <w:pPr>
        <w:rPr>
          <w:i w:val="1"/>
        </w:rPr>
      </w:pPr>
      <w:r w:rsidDel="00000000" w:rsidR="00000000" w:rsidRPr="00000000">
        <w:rPr>
          <w:rtl w:val="0"/>
        </w:rPr>
      </w:r>
    </w:p>
    <w:tbl>
      <w:tblPr>
        <w:tblStyle w:val="Table3"/>
        <w:tblW w:w="10275.0" w:type="dxa"/>
        <w:jc w:val="left"/>
        <w:tblInd w:w="0.0" w:type="dxa"/>
        <w:tblBorders>
          <w:insideH w:color="ffffff" w:space="0" w:sz="18" w:val="single"/>
          <w:insideV w:color="ffffff" w:space="0" w:sz="18" w:val="single"/>
        </w:tblBorders>
        <w:tblLayout w:type="fixed"/>
        <w:tblLook w:val="0000"/>
      </w:tblPr>
      <w:tblGrid>
        <w:gridCol w:w="2445"/>
        <w:gridCol w:w="7812"/>
        <w:gridCol w:w="18"/>
        <w:tblGridChange w:id="0">
          <w:tblGrid>
            <w:gridCol w:w="2445"/>
            <w:gridCol w:w="7812"/>
            <w:gridCol w:w="18"/>
          </w:tblGrid>
        </w:tblGridChange>
      </w:tblGrid>
      <w:tr>
        <w:tc>
          <w:tcPr>
            <w:tcBorders>
              <w:top w:color="000000" w:space="0" w:sz="4" w:val="single"/>
            </w:tcBorders>
            <w:shd w:fill="f3f3f3" w:val="clear"/>
          </w:tcPr>
          <w:p w:rsidR="00000000" w:rsidDel="00000000" w:rsidP="00000000" w:rsidRDefault="00000000" w:rsidRPr="00000000" w14:paraId="00000038">
            <w:pPr>
              <w:spacing w:before="120" w:lineRule="auto"/>
              <w:rPr>
                <w:b w:val="1"/>
              </w:rPr>
            </w:pPr>
            <w:r w:rsidDel="00000000" w:rsidR="00000000" w:rsidRPr="00000000">
              <w:rPr>
                <w:b w:val="1"/>
                <w:rtl w:val="0"/>
              </w:rPr>
              <w:t xml:space="preserve">Session Title</w:t>
            </w:r>
          </w:p>
        </w:tc>
        <w:tc>
          <w:tcPr>
            <w:tcBorders>
              <w:top w:color="000000" w:space="0" w:sz="4" w:val="single"/>
            </w:tcBorders>
            <w:shd w:fill="f3f3f3" w:val="clear"/>
          </w:tcPr>
          <w:p w:rsidR="00000000" w:rsidDel="00000000" w:rsidP="00000000" w:rsidRDefault="00000000" w:rsidRPr="00000000" w14:paraId="00000039">
            <w:pPr>
              <w:spacing w:before="120" w:lineRule="auto"/>
              <w:rPr>
                <w:b w:val="1"/>
              </w:rPr>
            </w:pPr>
            <w:r w:rsidDel="00000000" w:rsidR="00000000" w:rsidRPr="00000000">
              <w:rPr>
                <w:rtl w:val="0"/>
              </w:rPr>
            </w:r>
          </w:p>
        </w:tc>
      </w:tr>
      <w:tr>
        <w:tc>
          <w:tcPr>
            <w:shd w:fill="e6e6e6" w:val="clear"/>
          </w:tcPr>
          <w:p w:rsidR="00000000" w:rsidDel="00000000" w:rsidP="00000000" w:rsidRDefault="00000000" w:rsidRPr="00000000" w14:paraId="0000003A">
            <w:pPr>
              <w:spacing w:before="120" w:lineRule="auto"/>
              <w:rPr>
                <w:b w:val="1"/>
              </w:rPr>
            </w:pPr>
            <w:r w:rsidDel="00000000" w:rsidR="00000000" w:rsidRPr="00000000">
              <w:rPr>
                <w:b w:val="1"/>
                <w:rtl w:val="0"/>
              </w:rPr>
              <w:t xml:space="preserve">Presenter</w:t>
            </w:r>
          </w:p>
        </w:tc>
        <w:tc>
          <w:tcPr>
            <w:gridSpan w:val="2"/>
            <w:shd w:fill="e6e6e6" w:val="clear"/>
          </w:tcPr>
          <w:p w:rsidR="00000000" w:rsidDel="00000000" w:rsidP="00000000" w:rsidRDefault="00000000" w:rsidRPr="00000000" w14:paraId="0000003B">
            <w:pPr>
              <w:spacing w:before="120" w:lineRule="auto"/>
              <w:rPr>
                <w:b w:val="1"/>
              </w:rPr>
            </w:pPr>
            <w:r w:rsidDel="00000000" w:rsidR="00000000" w:rsidRPr="00000000">
              <w:rPr>
                <w:rtl w:val="0"/>
              </w:rPr>
            </w:r>
          </w:p>
        </w:tc>
      </w:tr>
      <w:tr>
        <w:trPr>
          <w:trHeight w:val="1440" w:hRule="atLeast"/>
        </w:trPr>
        <w:tc>
          <w:tcPr>
            <w:shd w:fill="f3f3f3" w:val="clear"/>
          </w:tcPr>
          <w:p w:rsidR="00000000" w:rsidDel="00000000" w:rsidP="00000000" w:rsidRDefault="00000000" w:rsidRPr="00000000" w14:paraId="0000003D">
            <w:pPr>
              <w:spacing w:before="120" w:lineRule="auto"/>
              <w:rPr>
                <w:b w:val="1"/>
              </w:rPr>
            </w:pPr>
            <w:r w:rsidDel="00000000" w:rsidR="00000000" w:rsidRPr="00000000">
              <w:rPr>
                <w:b w:val="1"/>
                <w:rtl w:val="0"/>
              </w:rPr>
              <w:t xml:space="preserve">Summary</w:t>
            </w:r>
          </w:p>
          <w:p w:rsidR="00000000" w:rsidDel="00000000" w:rsidP="00000000" w:rsidRDefault="00000000" w:rsidRPr="00000000" w14:paraId="0000003E">
            <w:pPr>
              <w:spacing w:before="120" w:lineRule="auto"/>
              <w:rPr>
                <w:b w:val="1"/>
              </w:rPr>
            </w:pPr>
            <w:r w:rsidDel="00000000" w:rsidR="00000000" w:rsidRPr="00000000">
              <w:rPr>
                <w:rtl w:val="0"/>
              </w:rPr>
            </w:r>
          </w:p>
          <w:p w:rsidR="00000000" w:rsidDel="00000000" w:rsidP="00000000" w:rsidRDefault="00000000" w:rsidRPr="00000000" w14:paraId="0000003F">
            <w:pPr>
              <w:spacing w:before="120" w:lineRule="auto"/>
              <w:rPr>
                <w:b w:val="1"/>
              </w:rPr>
            </w:pPr>
            <w:r w:rsidDel="00000000" w:rsidR="00000000" w:rsidRPr="00000000">
              <w:rPr>
                <w:rtl w:val="0"/>
              </w:rPr>
            </w:r>
          </w:p>
          <w:p w:rsidR="00000000" w:rsidDel="00000000" w:rsidP="00000000" w:rsidRDefault="00000000" w:rsidRPr="00000000" w14:paraId="00000040">
            <w:pPr>
              <w:spacing w:before="120" w:lineRule="auto"/>
              <w:rPr>
                <w:b w:val="1"/>
              </w:rPr>
            </w:pPr>
            <w:r w:rsidDel="00000000" w:rsidR="00000000" w:rsidRPr="00000000">
              <w:rPr>
                <w:rtl w:val="0"/>
              </w:rPr>
            </w:r>
          </w:p>
          <w:p w:rsidR="00000000" w:rsidDel="00000000" w:rsidP="00000000" w:rsidRDefault="00000000" w:rsidRPr="00000000" w14:paraId="00000041">
            <w:pPr>
              <w:spacing w:before="120" w:lineRule="auto"/>
              <w:rPr>
                <w:b w:val="1"/>
              </w:rPr>
            </w:pPr>
            <w:r w:rsidDel="00000000" w:rsidR="00000000" w:rsidRPr="00000000">
              <w:rPr>
                <w:rtl w:val="0"/>
              </w:rPr>
            </w:r>
          </w:p>
          <w:p w:rsidR="00000000" w:rsidDel="00000000" w:rsidP="00000000" w:rsidRDefault="00000000" w:rsidRPr="00000000" w14:paraId="00000042">
            <w:pPr>
              <w:spacing w:before="120" w:lineRule="auto"/>
              <w:rPr>
                <w:b w:val="1"/>
              </w:rPr>
            </w:pPr>
            <w:r w:rsidDel="00000000" w:rsidR="00000000" w:rsidRPr="00000000">
              <w:rPr>
                <w:rtl w:val="0"/>
              </w:rPr>
            </w:r>
          </w:p>
        </w:tc>
        <w:tc>
          <w:tcPr>
            <w:shd w:fill="f3f3f3" w:val="clear"/>
          </w:tcPr>
          <w:p w:rsidR="00000000" w:rsidDel="00000000" w:rsidP="00000000" w:rsidRDefault="00000000" w:rsidRPr="00000000" w14:paraId="00000043">
            <w:pPr>
              <w:spacing w:before="120" w:lineRule="auto"/>
              <w:rPr>
                <w:b w:val="1"/>
              </w:rPr>
            </w:pPr>
            <w:r w:rsidDel="00000000" w:rsidR="00000000" w:rsidRPr="00000000">
              <w:rPr>
                <w:rtl w:val="0"/>
              </w:rPr>
            </w:r>
          </w:p>
        </w:tc>
      </w:tr>
      <w:tr>
        <w:tc>
          <w:tcPr>
            <w:shd w:fill="e6e6e6" w:val="clear"/>
          </w:tcPr>
          <w:p w:rsidR="00000000" w:rsidDel="00000000" w:rsidP="00000000" w:rsidRDefault="00000000" w:rsidRPr="00000000" w14:paraId="00000044">
            <w:pPr>
              <w:spacing w:before="120" w:lineRule="auto"/>
              <w:rPr>
                <w:b w:val="1"/>
              </w:rPr>
            </w:pPr>
            <w:r w:rsidDel="00000000" w:rsidR="00000000" w:rsidRPr="00000000">
              <w:rPr>
                <w:b w:val="1"/>
                <w:rtl w:val="0"/>
              </w:rPr>
              <w:t xml:space="preserve">Takeaways and Action Items</w:t>
            </w:r>
          </w:p>
          <w:p w:rsidR="00000000" w:rsidDel="00000000" w:rsidP="00000000" w:rsidRDefault="00000000" w:rsidRPr="00000000" w14:paraId="00000045">
            <w:pPr>
              <w:spacing w:before="120" w:lineRule="auto"/>
              <w:rPr>
                <w:b w:val="1"/>
              </w:rPr>
            </w:pPr>
            <w:r w:rsidDel="00000000" w:rsidR="00000000" w:rsidRPr="00000000">
              <w:rPr>
                <w:rtl w:val="0"/>
              </w:rPr>
            </w:r>
          </w:p>
          <w:p w:rsidR="00000000" w:rsidDel="00000000" w:rsidP="00000000" w:rsidRDefault="00000000" w:rsidRPr="00000000" w14:paraId="00000046">
            <w:pPr>
              <w:spacing w:before="120" w:lineRule="auto"/>
              <w:rPr>
                <w:b w:val="1"/>
              </w:rPr>
            </w:pPr>
            <w:r w:rsidDel="00000000" w:rsidR="00000000" w:rsidRPr="00000000">
              <w:rPr>
                <w:rtl w:val="0"/>
              </w:rPr>
            </w:r>
          </w:p>
          <w:p w:rsidR="00000000" w:rsidDel="00000000" w:rsidP="00000000" w:rsidRDefault="00000000" w:rsidRPr="00000000" w14:paraId="00000047">
            <w:pPr>
              <w:spacing w:before="120" w:lineRule="auto"/>
              <w:rPr>
                <w:b w:val="1"/>
              </w:rPr>
            </w:pPr>
            <w:r w:rsidDel="00000000" w:rsidR="00000000" w:rsidRPr="00000000">
              <w:rPr>
                <w:rtl w:val="0"/>
              </w:rPr>
            </w:r>
          </w:p>
          <w:p w:rsidR="00000000" w:rsidDel="00000000" w:rsidP="00000000" w:rsidRDefault="00000000" w:rsidRPr="00000000" w14:paraId="00000048">
            <w:pPr>
              <w:spacing w:before="120" w:lineRule="auto"/>
              <w:rPr>
                <w:b w:val="1"/>
              </w:rPr>
            </w:pPr>
            <w:r w:rsidDel="00000000" w:rsidR="00000000" w:rsidRPr="00000000">
              <w:rPr>
                <w:rtl w:val="0"/>
              </w:rPr>
            </w:r>
          </w:p>
          <w:p w:rsidR="00000000" w:rsidDel="00000000" w:rsidP="00000000" w:rsidRDefault="00000000" w:rsidRPr="00000000" w14:paraId="00000049">
            <w:pPr>
              <w:keepNext w:val="1"/>
              <w:spacing w:before="120" w:lineRule="auto"/>
              <w:rPr>
                <w:b w:val="1"/>
              </w:rPr>
            </w:pPr>
            <w:r w:rsidDel="00000000" w:rsidR="00000000" w:rsidRPr="00000000">
              <w:rPr>
                <w:rtl w:val="0"/>
              </w:rPr>
            </w:r>
          </w:p>
        </w:tc>
        <w:tc>
          <w:tcPr>
            <w:shd w:fill="e6e6e6" w:val="clear"/>
          </w:tcPr>
          <w:p w:rsidR="00000000" w:rsidDel="00000000" w:rsidP="00000000" w:rsidRDefault="00000000" w:rsidRPr="00000000" w14:paraId="0000004A">
            <w:pPr>
              <w:keepNext w:val="1"/>
              <w:spacing w:before="120" w:lineRule="auto"/>
              <w:rPr>
                <w:b w:val="1"/>
              </w:rPr>
            </w:pPr>
            <w:r w:rsidDel="00000000" w:rsidR="00000000" w:rsidRPr="00000000">
              <w:rPr>
                <w:rtl w:val="0"/>
              </w:rPr>
            </w:r>
          </w:p>
        </w:tc>
      </w:tr>
      <w:tr>
        <w:trPr>
          <w:trHeight w:val="1440" w:hRule="atLeast"/>
        </w:trPr>
        <w:tc>
          <w:tcPr>
            <w:tcBorders>
              <w:top w:color="ffffff" w:space="0" w:sz="18" w:val="single"/>
              <w:bottom w:color="000000" w:space="0" w:sz="4" w:val="single"/>
            </w:tcBorders>
            <w:shd w:fill="f3f3f3" w:val="clear"/>
          </w:tcPr>
          <w:p w:rsidR="00000000" w:rsidDel="00000000" w:rsidP="00000000" w:rsidRDefault="00000000" w:rsidRPr="00000000" w14:paraId="0000004B">
            <w:pPr>
              <w:spacing w:before="120" w:lineRule="auto"/>
              <w:rPr>
                <w:b w:val="1"/>
              </w:rPr>
            </w:pPr>
            <w:r w:rsidDel="00000000" w:rsidR="00000000" w:rsidRPr="00000000">
              <w:rPr>
                <w:b w:val="1"/>
                <w:rtl w:val="0"/>
              </w:rPr>
              <w:t xml:space="preserve">Estimated Impact on Our Practice</w:t>
            </w:r>
          </w:p>
          <w:p w:rsidR="00000000" w:rsidDel="00000000" w:rsidP="00000000" w:rsidRDefault="00000000" w:rsidRPr="00000000" w14:paraId="0000004C">
            <w:pPr>
              <w:spacing w:before="120" w:lineRule="auto"/>
              <w:rPr>
                <w:b w:val="1"/>
              </w:rPr>
            </w:pPr>
            <w:r w:rsidDel="00000000" w:rsidR="00000000" w:rsidRPr="00000000">
              <w:rPr>
                <w:rtl w:val="0"/>
              </w:rPr>
            </w:r>
          </w:p>
          <w:p w:rsidR="00000000" w:rsidDel="00000000" w:rsidP="00000000" w:rsidRDefault="00000000" w:rsidRPr="00000000" w14:paraId="0000004D">
            <w:pPr>
              <w:spacing w:before="120" w:lineRule="auto"/>
              <w:rPr>
                <w:b w:val="1"/>
              </w:rPr>
            </w:pPr>
            <w:r w:rsidDel="00000000" w:rsidR="00000000" w:rsidRPr="00000000">
              <w:rPr>
                <w:rtl w:val="0"/>
              </w:rPr>
            </w:r>
          </w:p>
          <w:p w:rsidR="00000000" w:rsidDel="00000000" w:rsidP="00000000" w:rsidRDefault="00000000" w:rsidRPr="00000000" w14:paraId="0000004E">
            <w:pPr>
              <w:spacing w:before="120" w:lineRule="auto"/>
              <w:rPr>
                <w:b w:val="1"/>
              </w:rPr>
            </w:pPr>
            <w:r w:rsidDel="00000000" w:rsidR="00000000" w:rsidRPr="00000000">
              <w:rPr>
                <w:rtl w:val="0"/>
              </w:rPr>
            </w:r>
          </w:p>
          <w:p w:rsidR="00000000" w:rsidDel="00000000" w:rsidP="00000000" w:rsidRDefault="00000000" w:rsidRPr="00000000" w14:paraId="0000004F">
            <w:pPr>
              <w:spacing w:before="120" w:lineRule="auto"/>
              <w:rPr>
                <w:b w:val="1"/>
              </w:rPr>
            </w:pPr>
            <w:r w:rsidDel="00000000" w:rsidR="00000000" w:rsidRPr="00000000">
              <w:rPr>
                <w:rtl w:val="0"/>
              </w:rPr>
            </w:r>
          </w:p>
          <w:p w:rsidR="00000000" w:rsidDel="00000000" w:rsidP="00000000" w:rsidRDefault="00000000" w:rsidRPr="00000000" w14:paraId="00000050">
            <w:pPr>
              <w:spacing w:before="120" w:lineRule="auto"/>
              <w:rPr>
                <w:b w:val="1"/>
              </w:rPr>
            </w:pPr>
            <w:r w:rsidDel="00000000" w:rsidR="00000000" w:rsidRPr="00000000">
              <w:rPr>
                <w:rtl w:val="0"/>
              </w:rPr>
            </w:r>
          </w:p>
          <w:p w:rsidR="00000000" w:rsidDel="00000000" w:rsidP="00000000" w:rsidRDefault="00000000" w:rsidRPr="00000000" w14:paraId="00000051">
            <w:pPr>
              <w:spacing w:before="120" w:lineRule="auto"/>
              <w:rPr>
                <w:b w:val="1"/>
              </w:rPr>
            </w:pPr>
            <w:r w:rsidDel="00000000" w:rsidR="00000000" w:rsidRPr="00000000">
              <w:rPr>
                <w:rtl w:val="0"/>
              </w:rPr>
            </w:r>
          </w:p>
        </w:tc>
        <w:tc>
          <w:tcPr>
            <w:tcBorders>
              <w:top w:color="ffffff" w:space="0" w:sz="18" w:val="single"/>
              <w:bottom w:color="000000" w:space="0" w:sz="4" w:val="single"/>
            </w:tcBorders>
            <w:shd w:fill="f3f3f3" w:val="clear"/>
          </w:tcPr>
          <w:p w:rsidR="00000000" w:rsidDel="00000000" w:rsidP="00000000" w:rsidRDefault="00000000" w:rsidRPr="00000000" w14:paraId="00000052">
            <w:pPr>
              <w:spacing w:before="120" w:lineRule="auto"/>
              <w:rPr>
                <w:b w:val="1"/>
              </w:rPr>
            </w:pPr>
            <w:r w:rsidDel="00000000" w:rsidR="00000000" w:rsidRPr="00000000">
              <w:rPr>
                <w:rtl w:val="0"/>
              </w:rPr>
            </w:r>
          </w:p>
        </w:tc>
      </w:tr>
    </w:tbl>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br w:type="page"/>
      </w:r>
      <w:r w:rsidDel="00000000" w:rsidR="00000000" w:rsidRPr="00000000">
        <w:rPr>
          <w:rtl w:val="0"/>
        </w:rPr>
      </w:r>
    </w:p>
    <w:tbl>
      <w:tblPr>
        <w:tblStyle w:val="Table4"/>
        <w:tblW w:w="10275.0" w:type="dxa"/>
        <w:jc w:val="left"/>
        <w:tblInd w:w="0.0" w:type="dxa"/>
        <w:tblBorders>
          <w:insideH w:color="ffffff" w:space="0" w:sz="18" w:val="single"/>
          <w:insideV w:color="ffffff" w:space="0" w:sz="18" w:val="single"/>
        </w:tblBorders>
        <w:tblLayout w:type="fixed"/>
        <w:tblLook w:val="0000"/>
      </w:tblPr>
      <w:tblGrid>
        <w:gridCol w:w="2445"/>
        <w:gridCol w:w="7812"/>
        <w:gridCol w:w="18"/>
        <w:tblGridChange w:id="0">
          <w:tblGrid>
            <w:gridCol w:w="2445"/>
            <w:gridCol w:w="7812"/>
            <w:gridCol w:w="18"/>
          </w:tblGrid>
        </w:tblGridChange>
      </w:tblGrid>
      <w:tr>
        <w:tc>
          <w:tcPr>
            <w:tcBorders>
              <w:top w:color="000000" w:space="0" w:sz="4" w:val="single"/>
            </w:tcBorders>
            <w:shd w:fill="f3f3f3" w:val="clear"/>
          </w:tcPr>
          <w:p w:rsidR="00000000" w:rsidDel="00000000" w:rsidP="00000000" w:rsidRDefault="00000000" w:rsidRPr="00000000" w14:paraId="00000055">
            <w:pPr>
              <w:spacing w:before="120" w:lineRule="auto"/>
              <w:rPr>
                <w:b w:val="1"/>
              </w:rPr>
            </w:pPr>
            <w:r w:rsidDel="00000000" w:rsidR="00000000" w:rsidRPr="00000000">
              <w:rPr>
                <w:b w:val="1"/>
                <w:rtl w:val="0"/>
              </w:rPr>
              <w:t xml:space="preserve">Session Title</w:t>
            </w:r>
          </w:p>
        </w:tc>
        <w:tc>
          <w:tcPr>
            <w:tcBorders>
              <w:top w:color="000000" w:space="0" w:sz="4" w:val="single"/>
            </w:tcBorders>
            <w:shd w:fill="f3f3f3" w:val="clear"/>
          </w:tcPr>
          <w:p w:rsidR="00000000" w:rsidDel="00000000" w:rsidP="00000000" w:rsidRDefault="00000000" w:rsidRPr="00000000" w14:paraId="00000056">
            <w:pPr>
              <w:spacing w:before="120" w:lineRule="auto"/>
              <w:rPr>
                <w:b w:val="1"/>
              </w:rPr>
            </w:pPr>
            <w:r w:rsidDel="00000000" w:rsidR="00000000" w:rsidRPr="00000000">
              <w:rPr>
                <w:rtl w:val="0"/>
              </w:rPr>
            </w:r>
          </w:p>
        </w:tc>
      </w:tr>
      <w:tr>
        <w:tc>
          <w:tcPr>
            <w:shd w:fill="e6e6e6" w:val="clear"/>
          </w:tcPr>
          <w:p w:rsidR="00000000" w:rsidDel="00000000" w:rsidP="00000000" w:rsidRDefault="00000000" w:rsidRPr="00000000" w14:paraId="00000057">
            <w:pPr>
              <w:spacing w:before="120" w:lineRule="auto"/>
              <w:rPr>
                <w:b w:val="1"/>
              </w:rPr>
            </w:pPr>
            <w:r w:rsidDel="00000000" w:rsidR="00000000" w:rsidRPr="00000000">
              <w:rPr>
                <w:b w:val="1"/>
                <w:rtl w:val="0"/>
              </w:rPr>
              <w:t xml:space="preserve">Presenter</w:t>
            </w:r>
          </w:p>
        </w:tc>
        <w:tc>
          <w:tcPr>
            <w:gridSpan w:val="2"/>
            <w:shd w:fill="e6e6e6" w:val="clear"/>
          </w:tcPr>
          <w:p w:rsidR="00000000" w:rsidDel="00000000" w:rsidP="00000000" w:rsidRDefault="00000000" w:rsidRPr="00000000" w14:paraId="00000058">
            <w:pPr>
              <w:spacing w:before="120" w:lineRule="auto"/>
              <w:rPr>
                <w:b w:val="1"/>
              </w:rPr>
            </w:pPr>
            <w:r w:rsidDel="00000000" w:rsidR="00000000" w:rsidRPr="00000000">
              <w:rPr>
                <w:rtl w:val="0"/>
              </w:rPr>
            </w:r>
          </w:p>
        </w:tc>
      </w:tr>
      <w:tr>
        <w:trPr>
          <w:trHeight w:val="1440" w:hRule="atLeast"/>
        </w:trPr>
        <w:tc>
          <w:tcPr>
            <w:shd w:fill="f3f3f3" w:val="clear"/>
          </w:tcPr>
          <w:p w:rsidR="00000000" w:rsidDel="00000000" w:rsidP="00000000" w:rsidRDefault="00000000" w:rsidRPr="00000000" w14:paraId="0000005A">
            <w:pPr>
              <w:spacing w:before="120" w:lineRule="auto"/>
              <w:rPr>
                <w:b w:val="1"/>
              </w:rPr>
            </w:pPr>
            <w:r w:rsidDel="00000000" w:rsidR="00000000" w:rsidRPr="00000000">
              <w:rPr>
                <w:b w:val="1"/>
                <w:rtl w:val="0"/>
              </w:rPr>
              <w:t xml:space="preserve">Summary</w:t>
            </w:r>
          </w:p>
          <w:p w:rsidR="00000000" w:rsidDel="00000000" w:rsidP="00000000" w:rsidRDefault="00000000" w:rsidRPr="00000000" w14:paraId="0000005B">
            <w:pPr>
              <w:spacing w:before="120" w:lineRule="auto"/>
              <w:rPr>
                <w:b w:val="1"/>
              </w:rPr>
            </w:pPr>
            <w:r w:rsidDel="00000000" w:rsidR="00000000" w:rsidRPr="00000000">
              <w:rPr>
                <w:rtl w:val="0"/>
              </w:rPr>
            </w:r>
          </w:p>
          <w:p w:rsidR="00000000" w:rsidDel="00000000" w:rsidP="00000000" w:rsidRDefault="00000000" w:rsidRPr="00000000" w14:paraId="0000005C">
            <w:pPr>
              <w:spacing w:before="120" w:lineRule="auto"/>
              <w:rPr>
                <w:b w:val="1"/>
              </w:rPr>
            </w:pPr>
            <w:r w:rsidDel="00000000" w:rsidR="00000000" w:rsidRPr="00000000">
              <w:rPr>
                <w:rtl w:val="0"/>
              </w:rPr>
            </w:r>
          </w:p>
          <w:p w:rsidR="00000000" w:rsidDel="00000000" w:rsidP="00000000" w:rsidRDefault="00000000" w:rsidRPr="00000000" w14:paraId="0000005D">
            <w:pPr>
              <w:spacing w:before="120" w:lineRule="auto"/>
              <w:rPr>
                <w:b w:val="1"/>
              </w:rPr>
            </w:pPr>
            <w:r w:rsidDel="00000000" w:rsidR="00000000" w:rsidRPr="00000000">
              <w:rPr>
                <w:rtl w:val="0"/>
              </w:rPr>
            </w:r>
          </w:p>
          <w:p w:rsidR="00000000" w:rsidDel="00000000" w:rsidP="00000000" w:rsidRDefault="00000000" w:rsidRPr="00000000" w14:paraId="0000005E">
            <w:pPr>
              <w:spacing w:before="120" w:lineRule="auto"/>
              <w:rPr>
                <w:b w:val="1"/>
              </w:rPr>
            </w:pPr>
            <w:r w:rsidDel="00000000" w:rsidR="00000000" w:rsidRPr="00000000">
              <w:rPr>
                <w:rtl w:val="0"/>
              </w:rPr>
            </w:r>
          </w:p>
          <w:p w:rsidR="00000000" w:rsidDel="00000000" w:rsidP="00000000" w:rsidRDefault="00000000" w:rsidRPr="00000000" w14:paraId="0000005F">
            <w:pPr>
              <w:spacing w:before="120" w:lineRule="auto"/>
              <w:rPr>
                <w:b w:val="1"/>
              </w:rPr>
            </w:pPr>
            <w:r w:rsidDel="00000000" w:rsidR="00000000" w:rsidRPr="00000000">
              <w:rPr>
                <w:rtl w:val="0"/>
              </w:rPr>
            </w:r>
          </w:p>
        </w:tc>
        <w:tc>
          <w:tcPr>
            <w:shd w:fill="f3f3f3" w:val="clear"/>
          </w:tcPr>
          <w:p w:rsidR="00000000" w:rsidDel="00000000" w:rsidP="00000000" w:rsidRDefault="00000000" w:rsidRPr="00000000" w14:paraId="00000060">
            <w:pPr>
              <w:spacing w:before="120" w:lineRule="auto"/>
              <w:rPr>
                <w:b w:val="1"/>
              </w:rPr>
            </w:pPr>
            <w:r w:rsidDel="00000000" w:rsidR="00000000" w:rsidRPr="00000000">
              <w:rPr>
                <w:rtl w:val="0"/>
              </w:rPr>
            </w:r>
          </w:p>
        </w:tc>
      </w:tr>
      <w:tr>
        <w:tc>
          <w:tcPr>
            <w:shd w:fill="e6e6e6" w:val="clear"/>
          </w:tcPr>
          <w:p w:rsidR="00000000" w:rsidDel="00000000" w:rsidP="00000000" w:rsidRDefault="00000000" w:rsidRPr="00000000" w14:paraId="00000061">
            <w:pPr>
              <w:spacing w:before="120" w:lineRule="auto"/>
              <w:rPr>
                <w:b w:val="1"/>
              </w:rPr>
            </w:pPr>
            <w:r w:rsidDel="00000000" w:rsidR="00000000" w:rsidRPr="00000000">
              <w:rPr>
                <w:b w:val="1"/>
                <w:rtl w:val="0"/>
              </w:rPr>
              <w:t xml:space="preserve">Takeaways and Action Items</w:t>
            </w:r>
          </w:p>
          <w:p w:rsidR="00000000" w:rsidDel="00000000" w:rsidP="00000000" w:rsidRDefault="00000000" w:rsidRPr="00000000" w14:paraId="00000062">
            <w:pPr>
              <w:spacing w:before="120" w:lineRule="auto"/>
              <w:rPr>
                <w:b w:val="1"/>
              </w:rPr>
            </w:pPr>
            <w:r w:rsidDel="00000000" w:rsidR="00000000" w:rsidRPr="00000000">
              <w:rPr>
                <w:rtl w:val="0"/>
              </w:rPr>
            </w:r>
          </w:p>
          <w:p w:rsidR="00000000" w:rsidDel="00000000" w:rsidP="00000000" w:rsidRDefault="00000000" w:rsidRPr="00000000" w14:paraId="00000063">
            <w:pPr>
              <w:spacing w:before="120" w:lineRule="auto"/>
              <w:rPr>
                <w:b w:val="1"/>
              </w:rPr>
            </w:pPr>
            <w:r w:rsidDel="00000000" w:rsidR="00000000" w:rsidRPr="00000000">
              <w:rPr>
                <w:rtl w:val="0"/>
              </w:rPr>
            </w:r>
          </w:p>
          <w:p w:rsidR="00000000" w:rsidDel="00000000" w:rsidP="00000000" w:rsidRDefault="00000000" w:rsidRPr="00000000" w14:paraId="00000064">
            <w:pPr>
              <w:spacing w:before="120" w:lineRule="auto"/>
              <w:rPr>
                <w:b w:val="1"/>
              </w:rPr>
            </w:pPr>
            <w:r w:rsidDel="00000000" w:rsidR="00000000" w:rsidRPr="00000000">
              <w:rPr>
                <w:rtl w:val="0"/>
              </w:rPr>
            </w:r>
          </w:p>
          <w:p w:rsidR="00000000" w:rsidDel="00000000" w:rsidP="00000000" w:rsidRDefault="00000000" w:rsidRPr="00000000" w14:paraId="00000065">
            <w:pPr>
              <w:spacing w:before="120" w:lineRule="auto"/>
              <w:rPr>
                <w:b w:val="1"/>
              </w:rPr>
            </w:pPr>
            <w:r w:rsidDel="00000000" w:rsidR="00000000" w:rsidRPr="00000000">
              <w:rPr>
                <w:rtl w:val="0"/>
              </w:rPr>
            </w:r>
          </w:p>
          <w:p w:rsidR="00000000" w:rsidDel="00000000" w:rsidP="00000000" w:rsidRDefault="00000000" w:rsidRPr="00000000" w14:paraId="00000066">
            <w:pPr>
              <w:keepNext w:val="1"/>
              <w:spacing w:before="120" w:lineRule="auto"/>
              <w:rPr>
                <w:b w:val="1"/>
              </w:rPr>
            </w:pPr>
            <w:r w:rsidDel="00000000" w:rsidR="00000000" w:rsidRPr="00000000">
              <w:rPr>
                <w:rtl w:val="0"/>
              </w:rPr>
            </w:r>
          </w:p>
        </w:tc>
        <w:tc>
          <w:tcPr>
            <w:shd w:fill="e6e6e6" w:val="clear"/>
          </w:tcPr>
          <w:p w:rsidR="00000000" w:rsidDel="00000000" w:rsidP="00000000" w:rsidRDefault="00000000" w:rsidRPr="00000000" w14:paraId="00000067">
            <w:pPr>
              <w:keepNext w:val="1"/>
              <w:spacing w:before="120" w:lineRule="auto"/>
              <w:rPr>
                <w:b w:val="1"/>
              </w:rPr>
            </w:pPr>
            <w:r w:rsidDel="00000000" w:rsidR="00000000" w:rsidRPr="00000000">
              <w:rPr>
                <w:rtl w:val="0"/>
              </w:rPr>
            </w:r>
          </w:p>
        </w:tc>
      </w:tr>
      <w:tr>
        <w:trPr>
          <w:trHeight w:val="1440" w:hRule="atLeast"/>
        </w:trPr>
        <w:tc>
          <w:tcPr>
            <w:tcBorders>
              <w:top w:color="ffffff" w:space="0" w:sz="18" w:val="single"/>
              <w:bottom w:color="000000" w:space="0" w:sz="4" w:val="single"/>
            </w:tcBorders>
            <w:shd w:fill="f3f3f3" w:val="clear"/>
          </w:tcPr>
          <w:p w:rsidR="00000000" w:rsidDel="00000000" w:rsidP="00000000" w:rsidRDefault="00000000" w:rsidRPr="00000000" w14:paraId="00000068">
            <w:pPr>
              <w:spacing w:before="120" w:lineRule="auto"/>
              <w:rPr>
                <w:b w:val="1"/>
              </w:rPr>
            </w:pPr>
            <w:r w:rsidDel="00000000" w:rsidR="00000000" w:rsidRPr="00000000">
              <w:rPr>
                <w:b w:val="1"/>
                <w:rtl w:val="0"/>
              </w:rPr>
              <w:t xml:space="preserve">Estimated Impact on Our Practice</w:t>
            </w:r>
          </w:p>
          <w:p w:rsidR="00000000" w:rsidDel="00000000" w:rsidP="00000000" w:rsidRDefault="00000000" w:rsidRPr="00000000" w14:paraId="00000069">
            <w:pPr>
              <w:spacing w:before="120" w:lineRule="auto"/>
              <w:rPr>
                <w:b w:val="1"/>
              </w:rPr>
            </w:pPr>
            <w:r w:rsidDel="00000000" w:rsidR="00000000" w:rsidRPr="00000000">
              <w:rPr>
                <w:rtl w:val="0"/>
              </w:rPr>
            </w:r>
          </w:p>
          <w:p w:rsidR="00000000" w:rsidDel="00000000" w:rsidP="00000000" w:rsidRDefault="00000000" w:rsidRPr="00000000" w14:paraId="0000006A">
            <w:pPr>
              <w:spacing w:before="120" w:lineRule="auto"/>
              <w:rPr>
                <w:b w:val="1"/>
              </w:rPr>
            </w:pPr>
            <w:r w:rsidDel="00000000" w:rsidR="00000000" w:rsidRPr="00000000">
              <w:rPr>
                <w:rtl w:val="0"/>
              </w:rPr>
            </w:r>
          </w:p>
          <w:p w:rsidR="00000000" w:rsidDel="00000000" w:rsidP="00000000" w:rsidRDefault="00000000" w:rsidRPr="00000000" w14:paraId="0000006B">
            <w:pPr>
              <w:spacing w:before="120" w:lineRule="auto"/>
              <w:rPr>
                <w:b w:val="1"/>
              </w:rPr>
            </w:pPr>
            <w:r w:rsidDel="00000000" w:rsidR="00000000" w:rsidRPr="00000000">
              <w:rPr>
                <w:rtl w:val="0"/>
              </w:rPr>
            </w:r>
          </w:p>
          <w:p w:rsidR="00000000" w:rsidDel="00000000" w:rsidP="00000000" w:rsidRDefault="00000000" w:rsidRPr="00000000" w14:paraId="0000006C">
            <w:pPr>
              <w:spacing w:before="120" w:lineRule="auto"/>
              <w:rPr>
                <w:b w:val="1"/>
              </w:rPr>
            </w:pPr>
            <w:r w:rsidDel="00000000" w:rsidR="00000000" w:rsidRPr="00000000">
              <w:rPr>
                <w:rtl w:val="0"/>
              </w:rPr>
            </w:r>
          </w:p>
          <w:p w:rsidR="00000000" w:rsidDel="00000000" w:rsidP="00000000" w:rsidRDefault="00000000" w:rsidRPr="00000000" w14:paraId="0000006D">
            <w:pPr>
              <w:spacing w:before="120" w:lineRule="auto"/>
              <w:rPr>
                <w:b w:val="1"/>
              </w:rPr>
            </w:pPr>
            <w:r w:rsidDel="00000000" w:rsidR="00000000" w:rsidRPr="00000000">
              <w:rPr>
                <w:rtl w:val="0"/>
              </w:rPr>
            </w:r>
          </w:p>
          <w:p w:rsidR="00000000" w:rsidDel="00000000" w:rsidP="00000000" w:rsidRDefault="00000000" w:rsidRPr="00000000" w14:paraId="0000006E">
            <w:pPr>
              <w:spacing w:before="120" w:lineRule="auto"/>
              <w:rPr>
                <w:b w:val="1"/>
              </w:rPr>
            </w:pPr>
            <w:r w:rsidDel="00000000" w:rsidR="00000000" w:rsidRPr="00000000">
              <w:rPr>
                <w:rtl w:val="0"/>
              </w:rPr>
            </w:r>
          </w:p>
        </w:tc>
        <w:tc>
          <w:tcPr>
            <w:tcBorders>
              <w:top w:color="ffffff" w:space="0" w:sz="18" w:val="single"/>
              <w:bottom w:color="000000" w:space="0" w:sz="4" w:val="single"/>
            </w:tcBorders>
            <w:shd w:fill="f3f3f3" w:val="clear"/>
          </w:tcPr>
          <w:p w:rsidR="00000000" w:rsidDel="00000000" w:rsidP="00000000" w:rsidRDefault="00000000" w:rsidRPr="00000000" w14:paraId="0000006F">
            <w:pPr>
              <w:spacing w:before="120" w:lineRule="auto"/>
              <w:rPr>
                <w:b w:val="1"/>
              </w:rPr>
            </w:pP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