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br w:type="textWrapping"/>
        <w:t xml:space="preserve">New Product Survey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[The Write Touch Product Survey]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How did you first hear about our product? 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In-store display 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Television or radio ad 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Internet 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Recommended by a friend 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Other 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Cannot remember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How often do you buy writing instruments? 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Once a week 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Two or more times per month 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Quarterly 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Semi-annually 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Annually 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Where do you normally purchase office supplies such as these? Check all that apply</w:t>
      </w:r>
    </w:p>
    <w:tbl>
      <w:tblPr>
        <w:tblStyle w:val="Table1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968"/>
        <w:gridCol w:w="540"/>
        <w:gridCol w:w="4950"/>
        <w:gridCol w:w="558"/>
        <w:tblGridChange w:id="0">
          <w:tblGrid>
            <w:gridCol w:w="4968"/>
            <w:gridCol w:w="540"/>
            <w:gridCol w:w="4950"/>
            <w:gridCol w:w="558"/>
          </w:tblGrid>
        </w:tblGridChange>
      </w:tblGrid>
      <w:tr>
        <w:trPr>
          <w:trHeight w:val="420" w:hRule="atLeast"/>
        </w:trPr>
        <w:tc>
          <w:tcPr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Department store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Office supply store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Drug store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Dollar store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Online retailer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Mail order catalog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When compared to other ink pens on the market, what do you think of the quality of this one?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Much higher than others 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About the same 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Somewhat lower 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Much lower 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How likely are you to recommend this ink pen to friends and family members? 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Very likely 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Somewhat likely 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Not at all likely 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Unsure 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How likely are you to purchase this pen over another one the next time you buy writing instruments? 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Definitely will purchase </w:t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Likely to purchase </w:t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May or may not buy </w:t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Not likely to purchase </w:t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Definitely will not purchase 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When it comes to purchasing writing instruments, which of the following criteria are the most important to you? Please rate each one on a scale of 1 through 5, with 5 being very important and 1 being not at all important. 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808"/>
        <w:gridCol w:w="540"/>
        <w:gridCol w:w="540"/>
        <w:gridCol w:w="540"/>
        <w:gridCol w:w="540"/>
        <w:gridCol w:w="540"/>
        <w:gridCol w:w="2790"/>
        <w:gridCol w:w="543"/>
        <w:gridCol w:w="544"/>
        <w:gridCol w:w="543"/>
        <w:gridCol w:w="544"/>
        <w:gridCol w:w="544"/>
        <w:tblGridChange w:id="0">
          <w:tblGrid>
            <w:gridCol w:w="2808"/>
            <w:gridCol w:w="540"/>
            <w:gridCol w:w="540"/>
            <w:gridCol w:w="540"/>
            <w:gridCol w:w="540"/>
            <w:gridCol w:w="540"/>
            <w:gridCol w:w="2790"/>
            <w:gridCol w:w="543"/>
            <w:gridCol w:w="544"/>
            <w:gridCol w:w="543"/>
            <w:gridCol w:w="544"/>
            <w:gridCol w:w="544"/>
          </w:tblGrid>
        </w:tblGridChange>
      </w:tblGrid>
      <w:tr>
        <w:trPr>
          <w:trHeight w:val="420" w:hRule="atLeast"/>
        </w:trPr>
        <w:tc>
          <w:tcPr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Price: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  <w:t xml:space="preserve">Design: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</w:tr>
      <w:tr>
        <w:trPr>
          <w:trHeight w:val="420" w:hRule="atLeast"/>
        </w:trPr>
        <w:tc>
          <w:tcPr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  <w:t xml:space="preserve">Ease of writing: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  <w:t xml:space="preserve">Packaging: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</w:tr>
      <w:tr>
        <w:trPr>
          <w:trHeight w:val="420" w:hRule="atLeast"/>
        </w:trPr>
        <w:tc>
          <w:tcPr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  <w:t xml:space="preserve">Available Color choices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</w:tr>
    </w:tbl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1016.000000000002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468"/>
        <w:gridCol w:w="774"/>
        <w:gridCol w:w="774"/>
        <w:tblGridChange w:id="0">
          <w:tblGrid>
            <w:gridCol w:w="9468"/>
            <w:gridCol w:w="774"/>
            <w:gridCol w:w="774"/>
          </w:tblGrid>
        </w:tblGridChange>
      </w:tblGrid>
      <w:tr>
        <w:trPr>
          <w:trHeight w:val="420" w:hRule="atLeast"/>
        </w:trPr>
        <w:tc>
          <w:tcPr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  <w:t xml:space="preserve">Are you responsible for buying office supplies for a business?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</w:tr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  <w:t xml:space="preserve">If so, how many users are in your group?</w:t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200" w:line="276" w:lineRule="auto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sectPr>
      <w:pgSz w:h="15840" w:w="12240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lowerRoman"/>
      <w:lvlText w:val="%3)"/>
      <w:lvlJc w:val="left"/>
      <w:pPr>
        <w:ind w:left="1080" w:hanging="360"/>
      </w:pPr>
      <w:rPr/>
    </w:lvl>
    <w:lvl w:ilvl="3">
      <w:start w:val="1"/>
      <w:numFmt w:val="decimal"/>
      <w:lvlText w:val="(%4)"/>
      <w:lvlJc w:val="left"/>
      <w:pPr>
        <w:ind w:left="1440" w:hanging="360"/>
      </w:pPr>
      <w:rPr/>
    </w:lvl>
    <w:lvl w:ilvl="4">
      <w:start w:val="1"/>
      <w:numFmt w:val="lowerLetter"/>
      <w:lvlText w:val="(%5)"/>
      <w:lvlJc w:val="left"/>
      <w:pPr>
        <w:ind w:left="1800" w:hanging="360"/>
      </w:pPr>
      <w:rPr/>
    </w:lvl>
    <w:lvl w:ilvl="5">
      <w:start w:val="1"/>
      <w:numFmt w:val="lowerRoman"/>
      <w:lvlText w:val="(%6)"/>
      <w:lvlJc w:val="left"/>
      <w:pPr>
        <w:ind w:left="2160" w:hanging="360"/>
      </w:pPr>
      <w:rPr/>
    </w:lvl>
    <w:lvl w:ilvl="6">
      <w:start w:val="1"/>
      <w:numFmt w:val="decimal"/>
      <w:lvlText w:val="%7."/>
      <w:lvlJc w:val="left"/>
      <w:pPr>
        <w:ind w:left="2520" w:hanging="360"/>
      </w:pPr>
      <w:rPr/>
    </w:lvl>
    <w:lvl w:ilvl="7">
      <w:start w:val="1"/>
      <w:numFmt w:val="lowerLetter"/>
      <w:lvlText w:val="%8."/>
      <w:lvlJc w:val="left"/>
      <w:pPr>
        <w:ind w:left="2880" w:hanging="360"/>
      </w:pPr>
      <w:rPr/>
    </w:lvl>
    <w:lvl w:ilvl="8">
      <w:start w:val="1"/>
      <w:numFmt w:val="lowerRoman"/>
      <w:lvlText w:val="%9."/>
      <w:lvlJc w:val="left"/>
      <w:pPr>
        <w:ind w:left="3240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spacing w:after="240" w:before="240" w:lineRule="auto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