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Advertising Campaign Proposal</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From Best Marketing Company | To Pure Beauty LLC.</w:t>
      </w:r>
    </w:p>
    <w:p w:rsidR="00000000" w:rsidDel="00000000" w:rsidP="00000000" w:rsidRDefault="00000000" w:rsidRPr="00000000" w14:paraId="00000004">
      <w:pPr>
        <w:rPr/>
      </w:pPr>
      <w:r w:rsidDel="00000000" w:rsidR="00000000" w:rsidRPr="00000000">
        <w:rPr>
          <w:rtl w:val="0"/>
        </w:rPr>
        <w:t xml:space="preserve">Sally Silver, Marketing Consultant</w:t>
      </w:r>
    </w:p>
    <w:p w:rsidR="00000000" w:rsidDel="00000000" w:rsidP="00000000" w:rsidRDefault="00000000" w:rsidRPr="00000000" w14:paraId="00000005">
      <w:pPr>
        <w:rPr/>
      </w:pPr>
      <w:r w:rsidDel="00000000" w:rsidR="00000000" w:rsidRPr="00000000">
        <w:rPr>
          <w:rtl w:val="0"/>
        </w:rPr>
        <w:t xml:space="preserve">(777)-777-7777</w:t>
      </w:r>
    </w:p>
    <w:p w:rsidR="00000000" w:rsidDel="00000000" w:rsidP="00000000" w:rsidRDefault="00000000" w:rsidRPr="00000000" w14:paraId="00000006">
      <w:pPr>
        <w:rPr/>
      </w:pPr>
      <w:r w:rsidDel="00000000" w:rsidR="00000000" w:rsidRPr="00000000">
        <w:rPr>
          <w:rtl w:val="0"/>
        </w:rPr>
        <w:t xml:space="preserve">Sally@BestMarketingCompany.com</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Objective:</w:t>
      </w:r>
      <w:r w:rsidDel="00000000" w:rsidR="00000000" w:rsidRPr="00000000">
        <w:rPr>
          <w:rtl w:val="0"/>
        </w:rPr>
        <w:t xml:space="preserve"> To market the newest line of beauty products for Pure Beauty LLC. </w:t>
      </w:r>
    </w:p>
    <w:p w:rsidR="00000000" w:rsidDel="00000000" w:rsidP="00000000" w:rsidRDefault="00000000" w:rsidRPr="00000000" w14:paraId="00000009">
      <w:pPr>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48"/>
        <w:gridCol w:w="1980"/>
        <w:gridCol w:w="8388"/>
        <w:tblGridChange w:id="0">
          <w:tblGrid>
            <w:gridCol w:w="648"/>
            <w:gridCol w:w="1980"/>
            <w:gridCol w:w="8388"/>
          </w:tblGrid>
        </w:tblGridChange>
      </w:tblGrid>
      <w:tr>
        <w:tc>
          <w:tcPr>
            <w:vAlign w:val="bottom"/>
          </w:tcPr>
          <w:p w:rsidR="00000000" w:rsidDel="00000000" w:rsidP="00000000" w:rsidRDefault="00000000" w:rsidRPr="00000000" w14:paraId="0000000A">
            <w:pPr>
              <w:rPr/>
            </w:pPr>
            <w:r w:rsidDel="00000000" w:rsidR="00000000" w:rsidRPr="00000000">
              <w:rPr>
                <w:rtl w:val="0"/>
              </w:rPr>
              <w:t xml:space="preserve">Date</w:t>
            </w:r>
          </w:p>
        </w:tc>
        <w:tc>
          <w:tcPr>
            <w:tcBorders>
              <w:bottom w:color="000000" w:space="0" w:sz="4" w:val="single"/>
            </w:tcBorders>
            <w:vAlign w:val="bottom"/>
          </w:tcPr>
          <w:p w:rsidR="00000000" w:rsidDel="00000000" w:rsidP="00000000" w:rsidRDefault="00000000" w:rsidRPr="00000000" w14:paraId="0000000B">
            <w:pPr>
              <w:rPr/>
            </w:pPr>
            <w:r w:rsidDel="00000000" w:rsidR="00000000" w:rsidRPr="00000000">
              <w:rPr>
                <w:rtl w:val="0"/>
              </w:rPr>
            </w:r>
          </w:p>
        </w:tc>
        <w:tc>
          <w:tcPr>
            <w:vAlign w:val="bottom"/>
          </w:tcPr>
          <w:p w:rsidR="00000000" w:rsidDel="00000000" w:rsidP="00000000" w:rsidRDefault="00000000" w:rsidRPr="00000000" w14:paraId="0000000C">
            <w:pPr>
              <w:rPr>
                <w:i w:val="1"/>
              </w:rPr>
            </w:pPr>
            <w:r w:rsidDel="00000000" w:rsidR="00000000" w:rsidRPr="00000000">
              <w:rPr>
                <w:i w:val="1"/>
                <w:rtl w:val="0"/>
              </w:rPr>
              <w:t xml:space="preserve">(Please note this proposal is valid for 3 weeks.)</w:t>
            </w:r>
          </w:p>
        </w:tc>
      </w:tr>
    </w:tbl>
    <w:p w:rsidR="00000000" w:rsidDel="00000000" w:rsidP="00000000" w:rsidRDefault="00000000" w:rsidRPr="00000000" w14:paraId="0000000D">
      <w:pPr>
        <w:pStyle w:val="Heading2"/>
        <w:rPr/>
      </w:pPr>
      <w:r w:rsidDel="00000000" w:rsidR="00000000" w:rsidRPr="00000000">
        <w:rPr>
          <w:rtl w:val="0"/>
        </w:rPr>
        <w:t xml:space="preserve">Target Market </w:t>
      </w:r>
    </w:p>
    <w:p w:rsidR="00000000" w:rsidDel="00000000" w:rsidP="00000000" w:rsidRDefault="00000000" w:rsidRPr="00000000" w14:paraId="0000000E">
      <w:pPr>
        <w:rPr/>
      </w:pPr>
      <w:r w:rsidDel="00000000" w:rsidR="00000000" w:rsidRPr="00000000">
        <w:rPr>
          <w:rtl w:val="0"/>
        </w:rPr>
        <w:t xml:space="preserve">This line of beauty products focuses on relaxation and particular scents. We selected the most likely target markets:</w:t>
      </w:r>
    </w:p>
    <w:p w:rsidR="00000000" w:rsidDel="00000000" w:rsidP="00000000" w:rsidRDefault="00000000" w:rsidRPr="00000000" w14:paraId="0000000F">
      <w:pPr>
        <w:rPr/>
      </w:pPr>
      <w:r w:rsidDel="00000000" w:rsidR="00000000" w:rsidRPr="00000000">
        <w:rPr>
          <w:rtl w:val="0"/>
        </w:rPr>
      </w:r>
    </w:p>
    <w:tbl>
      <w:tblPr>
        <w:tblStyle w:val="Table2"/>
        <w:tblW w:w="1101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54"/>
        <w:gridCol w:w="2754"/>
        <w:gridCol w:w="2754"/>
        <w:gridCol w:w="2754"/>
        <w:tblGridChange w:id="0">
          <w:tblGrid>
            <w:gridCol w:w="2754"/>
            <w:gridCol w:w="2754"/>
            <w:gridCol w:w="2754"/>
            <w:gridCol w:w="2754"/>
          </w:tblGrid>
        </w:tblGridChange>
      </w:tblGrid>
      <w:tr>
        <w:trPr>
          <w:trHeight w:val="420" w:hRule="atLeast"/>
        </w:trPr>
        <w:tc>
          <w:tcPr>
            <w:vAlign w:val="bottom"/>
          </w:tcPr>
          <w:p w:rsidR="00000000" w:rsidDel="00000000" w:rsidP="00000000" w:rsidRDefault="00000000" w:rsidRPr="00000000" w14:paraId="00000010">
            <w:pPr>
              <w:jc w:val="center"/>
              <w:rPr>
                <w:b w:val="1"/>
              </w:rPr>
            </w:pPr>
            <w:r w:rsidDel="00000000" w:rsidR="00000000" w:rsidRPr="00000000">
              <w:rPr>
                <w:b w:val="1"/>
                <w:rtl w:val="0"/>
              </w:rPr>
              <w:t xml:space="preserve">Age Range</w:t>
            </w:r>
          </w:p>
        </w:tc>
        <w:tc>
          <w:tcPr>
            <w:vAlign w:val="bottom"/>
          </w:tcPr>
          <w:p w:rsidR="00000000" w:rsidDel="00000000" w:rsidP="00000000" w:rsidRDefault="00000000" w:rsidRPr="00000000" w14:paraId="00000011">
            <w:pPr>
              <w:jc w:val="center"/>
              <w:rPr>
                <w:b w:val="1"/>
              </w:rPr>
            </w:pPr>
            <w:r w:rsidDel="00000000" w:rsidR="00000000" w:rsidRPr="00000000">
              <w:rPr>
                <w:b w:val="1"/>
                <w:rtl w:val="0"/>
              </w:rPr>
              <w:t xml:space="preserve">Percentage</w:t>
            </w:r>
          </w:p>
        </w:tc>
        <w:tc>
          <w:tcPr>
            <w:vAlign w:val="bottom"/>
          </w:tcPr>
          <w:p w:rsidR="00000000" w:rsidDel="00000000" w:rsidP="00000000" w:rsidRDefault="00000000" w:rsidRPr="00000000" w14:paraId="00000012">
            <w:pPr>
              <w:jc w:val="center"/>
              <w:rPr>
                <w:b w:val="1"/>
              </w:rPr>
            </w:pPr>
            <w:r w:rsidDel="00000000" w:rsidR="00000000" w:rsidRPr="00000000">
              <w:rPr>
                <w:b w:val="1"/>
                <w:rtl w:val="0"/>
              </w:rPr>
              <w:t xml:space="preserve">Age Range</w:t>
            </w:r>
          </w:p>
        </w:tc>
        <w:tc>
          <w:tcPr>
            <w:vAlign w:val="bottom"/>
          </w:tcPr>
          <w:p w:rsidR="00000000" w:rsidDel="00000000" w:rsidP="00000000" w:rsidRDefault="00000000" w:rsidRPr="00000000" w14:paraId="00000013">
            <w:pPr>
              <w:jc w:val="center"/>
              <w:rPr>
                <w:b w:val="1"/>
              </w:rPr>
            </w:pPr>
            <w:r w:rsidDel="00000000" w:rsidR="00000000" w:rsidRPr="00000000">
              <w:rPr>
                <w:b w:val="1"/>
                <w:rtl w:val="0"/>
              </w:rPr>
              <w:t xml:space="preserve">Percentage</w:t>
            </w:r>
          </w:p>
        </w:tc>
      </w:tr>
      <w:tr>
        <w:trPr>
          <w:trHeight w:val="420" w:hRule="atLeast"/>
        </w:trPr>
        <w:tc>
          <w:tcPr>
            <w:vAlign w:val="bottom"/>
          </w:tcPr>
          <w:p w:rsidR="00000000" w:rsidDel="00000000" w:rsidP="00000000" w:rsidRDefault="00000000" w:rsidRPr="00000000" w14:paraId="00000014">
            <w:pPr>
              <w:jc w:val="center"/>
              <w:rPr/>
            </w:pPr>
            <w:r w:rsidDel="00000000" w:rsidR="00000000" w:rsidRPr="00000000">
              <w:rPr>
                <w:rtl w:val="0"/>
              </w:rPr>
              <w:t xml:space="preserve">Women 16 – 22</w:t>
            </w:r>
          </w:p>
        </w:tc>
        <w:tc>
          <w:tcPr>
            <w:vAlign w:val="bottom"/>
          </w:tcPr>
          <w:p w:rsidR="00000000" w:rsidDel="00000000" w:rsidP="00000000" w:rsidRDefault="00000000" w:rsidRPr="00000000" w14:paraId="00000015">
            <w:pPr>
              <w:jc w:val="center"/>
              <w:rPr/>
            </w:pPr>
            <w:r w:rsidDel="00000000" w:rsidR="00000000" w:rsidRPr="00000000">
              <w:rPr>
                <w:rtl w:val="0"/>
              </w:rPr>
              <w:t xml:space="preserve">18%</w:t>
            </w:r>
          </w:p>
        </w:tc>
        <w:tc>
          <w:tcPr>
            <w:vAlign w:val="bottom"/>
          </w:tcPr>
          <w:p w:rsidR="00000000" w:rsidDel="00000000" w:rsidP="00000000" w:rsidRDefault="00000000" w:rsidRPr="00000000" w14:paraId="00000016">
            <w:pPr>
              <w:jc w:val="center"/>
              <w:rPr/>
            </w:pPr>
            <w:r w:rsidDel="00000000" w:rsidR="00000000" w:rsidRPr="00000000">
              <w:rPr>
                <w:rtl w:val="0"/>
              </w:rPr>
              <w:t xml:space="preserve">Women 22 – 30</w:t>
            </w:r>
          </w:p>
        </w:tc>
        <w:tc>
          <w:tcPr>
            <w:vAlign w:val="bottom"/>
          </w:tcPr>
          <w:p w:rsidR="00000000" w:rsidDel="00000000" w:rsidP="00000000" w:rsidRDefault="00000000" w:rsidRPr="00000000" w14:paraId="00000017">
            <w:pPr>
              <w:jc w:val="center"/>
              <w:rPr/>
            </w:pPr>
            <w:r w:rsidDel="00000000" w:rsidR="00000000" w:rsidRPr="00000000">
              <w:rPr>
                <w:rtl w:val="0"/>
              </w:rPr>
              <w:t xml:space="preserve">24%</w:t>
            </w:r>
          </w:p>
        </w:tc>
      </w:tr>
      <w:tr>
        <w:trPr>
          <w:trHeight w:val="420" w:hRule="atLeast"/>
        </w:trPr>
        <w:tc>
          <w:tcPr>
            <w:vAlign w:val="bottom"/>
          </w:tcPr>
          <w:p w:rsidR="00000000" w:rsidDel="00000000" w:rsidP="00000000" w:rsidRDefault="00000000" w:rsidRPr="00000000" w14:paraId="00000018">
            <w:pPr>
              <w:jc w:val="center"/>
              <w:rPr/>
            </w:pPr>
            <w:r w:rsidDel="00000000" w:rsidR="00000000" w:rsidRPr="00000000">
              <w:rPr>
                <w:rtl w:val="0"/>
              </w:rPr>
              <w:t xml:space="preserve">Women 30 – 35</w:t>
            </w:r>
          </w:p>
        </w:tc>
        <w:tc>
          <w:tcPr>
            <w:vAlign w:val="bottom"/>
          </w:tcPr>
          <w:p w:rsidR="00000000" w:rsidDel="00000000" w:rsidP="00000000" w:rsidRDefault="00000000" w:rsidRPr="00000000" w14:paraId="00000019">
            <w:pPr>
              <w:jc w:val="center"/>
              <w:rPr/>
            </w:pPr>
            <w:r w:rsidDel="00000000" w:rsidR="00000000" w:rsidRPr="00000000">
              <w:rPr>
                <w:rtl w:val="0"/>
              </w:rPr>
              <w:t xml:space="preserve">28%</w:t>
            </w:r>
          </w:p>
        </w:tc>
        <w:tc>
          <w:tcPr>
            <w:vAlign w:val="bottom"/>
          </w:tcPr>
          <w:p w:rsidR="00000000" w:rsidDel="00000000" w:rsidP="00000000" w:rsidRDefault="00000000" w:rsidRPr="00000000" w14:paraId="0000001A">
            <w:pPr>
              <w:jc w:val="center"/>
              <w:rPr/>
            </w:pPr>
            <w:r w:rsidDel="00000000" w:rsidR="00000000" w:rsidRPr="00000000">
              <w:rPr>
                <w:rtl w:val="0"/>
              </w:rPr>
              <w:t xml:space="preserve">Women 35 – 40</w:t>
            </w:r>
          </w:p>
        </w:tc>
        <w:tc>
          <w:tcPr>
            <w:vAlign w:val="bottom"/>
          </w:tcPr>
          <w:p w:rsidR="00000000" w:rsidDel="00000000" w:rsidP="00000000" w:rsidRDefault="00000000" w:rsidRPr="00000000" w14:paraId="0000001B">
            <w:pPr>
              <w:jc w:val="center"/>
              <w:rPr/>
            </w:pPr>
            <w:r w:rsidDel="00000000" w:rsidR="00000000" w:rsidRPr="00000000">
              <w:rPr>
                <w:rtl w:val="0"/>
              </w:rPr>
              <w:t xml:space="preserve">30%</w:t>
            </w:r>
          </w:p>
        </w:tc>
      </w:tr>
    </w:tbl>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Based on our research, women between 35 and 40 are the largest target market. These women usually work, have families, and experience a high level of daily stress. However, they are also the most likely to spend money on products to alleviate distress. </w:t>
      </w:r>
    </w:p>
    <w:p w:rsidR="00000000" w:rsidDel="00000000" w:rsidP="00000000" w:rsidRDefault="00000000" w:rsidRPr="00000000" w14:paraId="0000001E">
      <w:pPr>
        <w:pStyle w:val="Heading2"/>
        <w:rPr/>
      </w:pPr>
      <w:r w:rsidDel="00000000" w:rsidR="00000000" w:rsidRPr="00000000">
        <w:rPr>
          <w:rtl w:val="0"/>
        </w:rPr>
        <w:t xml:space="preserve">Project Scope </w:t>
      </w:r>
    </w:p>
    <w:p w:rsidR="00000000" w:rsidDel="00000000" w:rsidP="00000000" w:rsidRDefault="00000000" w:rsidRPr="00000000" w14:paraId="0000001F">
      <w:pPr>
        <w:rPr/>
      </w:pPr>
      <w:r w:rsidDel="00000000" w:rsidR="00000000" w:rsidRPr="00000000">
        <w:rPr>
          <w:rtl w:val="0"/>
        </w:rPr>
        <w:t xml:space="preserve">This advertising campaign would focus mostly on the busy women in the target market. When making purchasing decisions, these women are likely to make use online of communities and to read targeted magazines. Our recommended advertisement will focus on these outlets.</w:t>
      </w:r>
    </w:p>
    <w:p w:rsidR="00000000" w:rsidDel="00000000" w:rsidP="00000000" w:rsidRDefault="00000000" w:rsidRPr="00000000" w14:paraId="00000020">
      <w:pPr>
        <w:pStyle w:val="Heading2"/>
        <w:rPr/>
      </w:pPr>
      <w:r w:rsidDel="00000000" w:rsidR="00000000" w:rsidRPr="00000000">
        <w:rPr>
          <w:rtl w:val="0"/>
        </w:rPr>
        <w:t xml:space="preserve">Phases</w:t>
      </w:r>
    </w:p>
    <w:tbl>
      <w:tblPr>
        <w:tblStyle w:val="Table3"/>
        <w:tblW w:w="1101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88"/>
        <w:gridCol w:w="2880"/>
        <w:gridCol w:w="1716"/>
        <w:gridCol w:w="1716"/>
        <w:gridCol w:w="1716"/>
        <w:tblGridChange w:id="0">
          <w:tblGrid>
            <w:gridCol w:w="2988"/>
            <w:gridCol w:w="2880"/>
            <w:gridCol w:w="1716"/>
            <w:gridCol w:w="1716"/>
            <w:gridCol w:w="1716"/>
          </w:tblGrid>
        </w:tblGridChange>
      </w:tblGrid>
      <w:tr>
        <w:trPr>
          <w:trHeight w:val="420" w:hRule="atLeast"/>
        </w:trPr>
        <w:tc>
          <w:tcPr>
            <w:vAlign w:val="bottom"/>
          </w:tcPr>
          <w:p w:rsidR="00000000" w:rsidDel="00000000" w:rsidP="00000000" w:rsidRDefault="00000000" w:rsidRPr="00000000" w14:paraId="00000021">
            <w:pPr>
              <w:rPr>
                <w:b w:val="1"/>
              </w:rPr>
            </w:pPr>
            <w:r w:rsidDel="00000000" w:rsidR="00000000" w:rsidRPr="00000000">
              <w:rPr>
                <w:b w:val="1"/>
                <w:rtl w:val="0"/>
              </w:rPr>
              <w:t xml:space="preserve">Phase</w:t>
            </w:r>
          </w:p>
        </w:tc>
        <w:tc>
          <w:tcPr>
            <w:vAlign w:val="bottom"/>
          </w:tcPr>
          <w:p w:rsidR="00000000" w:rsidDel="00000000" w:rsidP="00000000" w:rsidRDefault="00000000" w:rsidRPr="00000000" w14:paraId="00000022">
            <w:pPr>
              <w:rPr>
                <w:b w:val="1"/>
              </w:rPr>
            </w:pPr>
            <w:r w:rsidDel="00000000" w:rsidR="00000000" w:rsidRPr="00000000">
              <w:rPr>
                <w:b w:val="1"/>
                <w:rtl w:val="0"/>
              </w:rPr>
              <w:t xml:space="preserve">Description</w:t>
            </w:r>
          </w:p>
        </w:tc>
        <w:tc>
          <w:tcPr>
            <w:vAlign w:val="bottom"/>
          </w:tcPr>
          <w:p w:rsidR="00000000" w:rsidDel="00000000" w:rsidP="00000000" w:rsidRDefault="00000000" w:rsidRPr="00000000" w14:paraId="00000023">
            <w:pPr>
              <w:rPr>
                <w:b w:val="1"/>
              </w:rPr>
            </w:pPr>
            <w:r w:rsidDel="00000000" w:rsidR="00000000" w:rsidRPr="00000000">
              <w:rPr>
                <w:b w:val="1"/>
                <w:rtl w:val="0"/>
              </w:rPr>
              <w:t xml:space="preserve">Turnaround</w:t>
            </w:r>
          </w:p>
        </w:tc>
        <w:tc>
          <w:tcPr>
            <w:vAlign w:val="bottom"/>
          </w:tcPr>
          <w:p w:rsidR="00000000" w:rsidDel="00000000" w:rsidP="00000000" w:rsidRDefault="00000000" w:rsidRPr="00000000" w14:paraId="00000024">
            <w:pPr>
              <w:rPr>
                <w:b w:val="1"/>
              </w:rPr>
            </w:pPr>
            <w:r w:rsidDel="00000000" w:rsidR="00000000" w:rsidRPr="00000000">
              <w:rPr>
                <w:b w:val="1"/>
                <w:rtl w:val="0"/>
              </w:rPr>
              <w:t xml:space="preserve">Approval Period</w:t>
            </w:r>
          </w:p>
        </w:tc>
        <w:tc>
          <w:tcPr>
            <w:vAlign w:val="bottom"/>
          </w:tcPr>
          <w:p w:rsidR="00000000" w:rsidDel="00000000" w:rsidP="00000000" w:rsidRDefault="00000000" w:rsidRPr="00000000" w14:paraId="00000025">
            <w:pPr>
              <w:rPr>
                <w:b w:val="1"/>
              </w:rPr>
            </w:pPr>
            <w:r w:rsidDel="00000000" w:rsidR="00000000" w:rsidRPr="00000000">
              <w:rPr>
                <w:b w:val="1"/>
                <w:rtl w:val="0"/>
              </w:rPr>
              <w:t xml:space="preserve">Final Edits</w:t>
            </w:r>
          </w:p>
        </w:tc>
      </w:tr>
      <w:tr>
        <w:trPr>
          <w:trHeight w:val="420" w:hRule="atLeast"/>
        </w:trPr>
        <w:tc>
          <w:tcPr>
            <w:vAlign w:val="bottom"/>
          </w:tcPr>
          <w:p w:rsidR="00000000" w:rsidDel="00000000" w:rsidP="00000000" w:rsidRDefault="00000000" w:rsidRPr="00000000" w14:paraId="00000026">
            <w:pPr>
              <w:rPr/>
            </w:pPr>
            <w:r w:rsidDel="00000000" w:rsidR="00000000" w:rsidRPr="00000000">
              <w:rPr>
                <w:rtl w:val="0"/>
              </w:rPr>
              <w:t xml:space="preserve">Phase 1 Advertising Text</w:t>
            </w:r>
          </w:p>
        </w:tc>
        <w:tc>
          <w:tcPr>
            <w:vAlign w:val="bottom"/>
          </w:tcPr>
          <w:p w:rsidR="00000000" w:rsidDel="00000000" w:rsidP="00000000" w:rsidRDefault="00000000" w:rsidRPr="00000000" w14:paraId="00000027">
            <w:pPr>
              <w:rPr/>
            </w:pPr>
            <w:r w:rsidDel="00000000" w:rsidR="00000000" w:rsidRPr="00000000">
              <w:rPr>
                <w:rtl w:val="0"/>
              </w:rPr>
              <w:t xml:space="preserve">All text for advertisement</w:t>
            </w:r>
          </w:p>
        </w:tc>
        <w:tc>
          <w:tcPr>
            <w:vAlign w:val="bottom"/>
          </w:tcPr>
          <w:p w:rsidR="00000000" w:rsidDel="00000000" w:rsidP="00000000" w:rsidRDefault="00000000" w:rsidRPr="00000000" w14:paraId="00000028">
            <w:pPr>
              <w:rPr/>
            </w:pPr>
            <w:r w:rsidDel="00000000" w:rsidR="00000000" w:rsidRPr="00000000">
              <w:rPr>
                <w:rtl w:val="0"/>
              </w:rPr>
              <w:t xml:space="preserve">3 weeks</w:t>
            </w:r>
          </w:p>
        </w:tc>
        <w:tc>
          <w:tcPr>
            <w:vAlign w:val="bottom"/>
          </w:tcPr>
          <w:p w:rsidR="00000000" w:rsidDel="00000000" w:rsidP="00000000" w:rsidRDefault="00000000" w:rsidRPr="00000000" w14:paraId="00000029">
            <w:pPr>
              <w:rPr/>
            </w:pPr>
            <w:r w:rsidDel="00000000" w:rsidR="00000000" w:rsidRPr="00000000">
              <w:rPr>
                <w:rtl w:val="0"/>
              </w:rPr>
              <w:t xml:space="preserve">1 week</w:t>
            </w:r>
          </w:p>
        </w:tc>
        <w:tc>
          <w:tcPr>
            <w:vAlign w:val="bottom"/>
          </w:tcPr>
          <w:p w:rsidR="00000000" w:rsidDel="00000000" w:rsidP="00000000" w:rsidRDefault="00000000" w:rsidRPr="00000000" w14:paraId="0000002A">
            <w:pPr>
              <w:rPr/>
            </w:pPr>
            <w:r w:rsidDel="00000000" w:rsidR="00000000" w:rsidRPr="00000000">
              <w:rPr>
                <w:rtl w:val="0"/>
              </w:rPr>
              <w:t xml:space="preserve">1 week</w:t>
            </w:r>
          </w:p>
        </w:tc>
      </w:tr>
      <w:tr>
        <w:trPr>
          <w:trHeight w:val="420" w:hRule="atLeast"/>
        </w:trPr>
        <w:tc>
          <w:tcPr>
            <w:vAlign w:val="bottom"/>
          </w:tcPr>
          <w:p w:rsidR="00000000" w:rsidDel="00000000" w:rsidP="00000000" w:rsidRDefault="00000000" w:rsidRPr="00000000" w14:paraId="0000002B">
            <w:pPr>
              <w:rPr/>
            </w:pPr>
            <w:r w:rsidDel="00000000" w:rsidR="00000000" w:rsidRPr="00000000">
              <w:rPr>
                <w:rtl w:val="0"/>
              </w:rPr>
              <w:t xml:space="preserve">Phase 2 Online Ad Design</w:t>
            </w:r>
          </w:p>
        </w:tc>
        <w:tc>
          <w:tcPr>
            <w:vAlign w:val="bottom"/>
          </w:tcPr>
          <w:p w:rsidR="00000000" w:rsidDel="00000000" w:rsidP="00000000" w:rsidRDefault="00000000" w:rsidRPr="00000000" w14:paraId="0000002C">
            <w:pPr>
              <w:rPr/>
            </w:pPr>
            <w:r w:rsidDel="00000000" w:rsidR="00000000" w:rsidRPr="00000000">
              <w:rPr>
                <w:rtl w:val="0"/>
              </w:rPr>
              <w:t xml:space="preserve">3 online ads,4x4</w:t>
            </w:r>
          </w:p>
        </w:tc>
        <w:tc>
          <w:tcPr>
            <w:vAlign w:val="bottom"/>
          </w:tcPr>
          <w:p w:rsidR="00000000" w:rsidDel="00000000" w:rsidP="00000000" w:rsidRDefault="00000000" w:rsidRPr="00000000" w14:paraId="0000002D">
            <w:pPr>
              <w:rPr/>
            </w:pPr>
            <w:r w:rsidDel="00000000" w:rsidR="00000000" w:rsidRPr="00000000">
              <w:rPr>
                <w:rtl w:val="0"/>
              </w:rPr>
              <w:t xml:space="preserve">4 weeks</w:t>
            </w:r>
          </w:p>
        </w:tc>
        <w:tc>
          <w:tcPr>
            <w:vAlign w:val="bottom"/>
          </w:tcPr>
          <w:p w:rsidR="00000000" w:rsidDel="00000000" w:rsidP="00000000" w:rsidRDefault="00000000" w:rsidRPr="00000000" w14:paraId="0000002E">
            <w:pPr>
              <w:rPr/>
            </w:pPr>
            <w:r w:rsidDel="00000000" w:rsidR="00000000" w:rsidRPr="00000000">
              <w:rPr>
                <w:rtl w:val="0"/>
              </w:rPr>
              <w:t xml:space="preserve">1 week</w:t>
            </w:r>
          </w:p>
        </w:tc>
        <w:tc>
          <w:tcPr>
            <w:vAlign w:val="bottom"/>
          </w:tcPr>
          <w:p w:rsidR="00000000" w:rsidDel="00000000" w:rsidP="00000000" w:rsidRDefault="00000000" w:rsidRPr="00000000" w14:paraId="0000002F">
            <w:pPr>
              <w:rPr/>
            </w:pPr>
            <w:r w:rsidDel="00000000" w:rsidR="00000000" w:rsidRPr="00000000">
              <w:rPr>
                <w:rtl w:val="0"/>
              </w:rPr>
              <w:t xml:space="preserve">1 week</w:t>
            </w:r>
          </w:p>
        </w:tc>
      </w:tr>
      <w:tr>
        <w:trPr>
          <w:trHeight w:val="420" w:hRule="atLeast"/>
        </w:trPr>
        <w:tc>
          <w:tcPr>
            <w:vAlign w:val="bottom"/>
          </w:tcPr>
          <w:p w:rsidR="00000000" w:rsidDel="00000000" w:rsidP="00000000" w:rsidRDefault="00000000" w:rsidRPr="00000000" w14:paraId="00000030">
            <w:pPr>
              <w:rPr/>
            </w:pPr>
            <w:r w:rsidDel="00000000" w:rsidR="00000000" w:rsidRPr="00000000">
              <w:rPr>
                <w:rtl w:val="0"/>
              </w:rPr>
              <w:t xml:space="preserve">Phase 3 Magazine Ad Design</w:t>
            </w:r>
          </w:p>
        </w:tc>
        <w:tc>
          <w:tcPr>
            <w:vAlign w:val="bottom"/>
          </w:tcPr>
          <w:p w:rsidR="00000000" w:rsidDel="00000000" w:rsidP="00000000" w:rsidRDefault="00000000" w:rsidRPr="00000000" w14:paraId="00000031">
            <w:pPr>
              <w:rPr/>
            </w:pPr>
            <w:r w:rsidDel="00000000" w:rsidR="00000000" w:rsidRPr="00000000">
              <w:rPr>
                <w:rtl w:val="0"/>
              </w:rPr>
              <w:t xml:space="preserve">1 full page,1 half page</w:t>
            </w:r>
          </w:p>
        </w:tc>
        <w:tc>
          <w:tcPr>
            <w:vAlign w:val="bottom"/>
          </w:tcPr>
          <w:p w:rsidR="00000000" w:rsidDel="00000000" w:rsidP="00000000" w:rsidRDefault="00000000" w:rsidRPr="00000000" w14:paraId="00000032">
            <w:pPr>
              <w:rPr/>
            </w:pPr>
            <w:r w:rsidDel="00000000" w:rsidR="00000000" w:rsidRPr="00000000">
              <w:rPr>
                <w:rtl w:val="0"/>
              </w:rPr>
              <w:t xml:space="preserve">6 weeks</w:t>
            </w:r>
          </w:p>
        </w:tc>
        <w:tc>
          <w:tcPr>
            <w:vAlign w:val="bottom"/>
          </w:tcPr>
          <w:p w:rsidR="00000000" w:rsidDel="00000000" w:rsidP="00000000" w:rsidRDefault="00000000" w:rsidRPr="00000000" w14:paraId="00000033">
            <w:pPr>
              <w:rPr/>
            </w:pPr>
            <w:r w:rsidDel="00000000" w:rsidR="00000000" w:rsidRPr="00000000">
              <w:rPr>
                <w:rtl w:val="0"/>
              </w:rPr>
              <w:t xml:space="preserve">2 weeks</w:t>
            </w:r>
          </w:p>
        </w:tc>
        <w:tc>
          <w:tcPr>
            <w:vAlign w:val="bottom"/>
          </w:tcPr>
          <w:p w:rsidR="00000000" w:rsidDel="00000000" w:rsidP="00000000" w:rsidRDefault="00000000" w:rsidRPr="00000000" w14:paraId="00000034">
            <w:pPr>
              <w:rPr/>
            </w:pPr>
            <w:r w:rsidDel="00000000" w:rsidR="00000000" w:rsidRPr="00000000">
              <w:rPr>
                <w:rtl w:val="0"/>
              </w:rPr>
              <w:t xml:space="preserve">1 week</w:t>
            </w:r>
          </w:p>
        </w:tc>
      </w:tr>
    </w:tbl>
    <w:p w:rsidR="00000000" w:rsidDel="00000000" w:rsidP="00000000" w:rsidRDefault="00000000" w:rsidRPr="00000000" w14:paraId="00000035">
      <w:pPr>
        <w:pStyle w:val="Heading2"/>
        <w:rPr/>
      </w:pPr>
      <w:r w:rsidDel="00000000" w:rsidR="00000000" w:rsidRPr="00000000">
        <w:rPr>
          <w:rtl w:val="0"/>
        </w:rPr>
        <w:t xml:space="preserve">Strategies </w:t>
      </w:r>
    </w:p>
    <w:p w:rsidR="00000000" w:rsidDel="00000000" w:rsidP="00000000" w:rsidRDefault="00000000" w:rsidRPr="00000000" w14:paraId="00000036">
      <w:pPr>
        <w:rPr/>
      </w:pPr>
      <w:r w:rsidDel="00000000" w:rsidR="00000000" w:rsidRPr="00000000">
        <w:rPr>
          <w:rtl w:val="0"/>
        </w:rPr>
        <w:t xml:space="preserve">Soothing Design - The advertisements will display soft, calming art that evokes relaxation. </w:t>
      </w:r>
    </w:p>
    <w:p w:rsidR="00000000" w:rsidDel="00000000" w:rsidP="00000000" w:rsidRDefault="00000000" w:rsidRPr="00000000" w14:paraId="00000037">
      <w:pPr>
        <w:rPr/>
      </w:pPr>
      <w:r w:rsidDel="00000000" w:rsidR="00000000" w:rsidRPr="00000000">
        <w:rPr>
          <w:rtl w:val="0"/>
        </w:rPr>
        <w:t xml:space="preserve">Focus - 1 or 2 of the most attractive products will be the main focus. </w:t>
      </w:r>
    </w:p>
    <w:p w:rsidR="00000000" w:rsidDel="00000000" w:rsidP="00000000" w:rsidRDefault="00000000" w:rsidRPr="00000000" w14:paraId="00000038">
      <w:pPr>
        <w:rPr/>
      </w:pPr>
      <w:r w:rsidDel="00000000" w:rsidR="00000000" w:rsidRPr="00000000">
        <w:rPr>
          <w:rtl w:val="0"/>
        </w:rPr>
        <w:t xml:space="preserve">Sample Audience - Feedback on each design will be obtained from 5-10 pre-selected women in the target market.</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pStyle w:val="Heading2"/>
        <w:rPr/>
      </w:pPr>
      <w:r w:rsidDel="00000000" w:rsidR="00000000" w:rsidRPr="00000000">
        <w:rPr>
          <w:rtl w:val="0"/>
        </w:rPr>
        <w:t xml:space="preserve">Deliverables </w:t>
      </w:r>
    </w:p>
    <w:p w:rsidR="00000000" w:rsidDel="00000000" w:rsidP="00000000" w:rsidRDefault="00000000" w:rsidRPr="00000000" w14:paraId="00000043">
      <w:pPr>
        <w:rPr/>
      </w:pPr>
      <w:r w:rsidDel="00000000" w:rsidR="00000000" w:rsidRPr="00000000">
        <w:rPr>
          <w:rtl w:val="0"/>
        </w:rPr>
        <w:t xml:space="preserve">We will create 3 online ads and 2 magazine ads to be completed over a 20 week period.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Budget Total (with minimum research hours) $10,250</w:t>
      </w:r>
    </w:p>
    <w:p w:rsidR="00000000" w:rsidDel="00000000" w:rsidP="00000000" w:rsidRDefault="00000000" w:rsidRPr="00000000" w14:paraId="00000046">
      <w:pPr>
        <w:rPr/>
      </w:pPr>
      <w:r w:rsidDel="00000000" w:rsidR="00000000" w:rsidRPr="00000000">
        <w:rPr>
          <w:rtl w:val="0"/>
        </w:rPr>
      </w:r>
    </w:p>
    <w:tbl>
      <w:tblPr>
        <w:tblStyle w:val="Table4"/>
        <w:tblW w:w="1101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08"/>
        <w:gridCol w:w="5508"/>
        <w:tblGridChange w:id="0">
          <w:tblGrid>
            <w:gridCol w:w="5508"/>
            <w:gridCol w:w="5508"/>
          </w:tblGrid>
        </w:tblGridChange>
      </w:tblGrid>
      <w:tr>
        <w:trPr>
          <w:trHeight w:val="420" w:hRule="atLeast"/>
        </w:trPr>
        <w:tc>
          <w:tcPr>
            <w:vAlign w:val="bottom"/>
          </w:tcPr>
          <w:p w:rsidR="00000000" w:rsidDel="00000000" w:rsidP="00000000" w:rsidRDefault="00000000" w:rsidRPr="00000000" w14:paraId="00000047">
            <w:pPr>
              <w:rPr>
                <w:b w:val="1"/>
              </w:rPr>
            </w:pPr>
            <w:r w:rsidDel="00000000" w:rsidR="00000000" w:rsidRPr="00000000">
              <w:rPr>
                <w:b w:val="1"/>
                <w:rtl w:val="0"/>
              </w:rPr>
              <w:t xml:space="preserve">Market Research (minimum 15 hours)</w:t>
            </w:r>
          </w:p>
        </w:tc>
        <w:tc>
          <w:tcPr>
            <w:vAlign w:val="bottom"/>
          </w:tcPr>
          <w:p w:rsidR="00000000" w:rsidDel="00000000" w:rsidP="00000000" w:rsidRDefault="00000000" w:rsidRPr="00000000" w14:paraId="00000048">
            <w:pPr>
              <w:rPr>
                <w:b w:val="1"/>
              </w:rPr>
            </w:pPr>
            <w:r w:rsidDel="00000000" w:rsidR="00000000" w:rsidRPr="00000000">
              <w:rPr>
                <w:b w:val="1"/>
                <w:rtl w:val="0"/>
              </w:rPr>
              <w:t xml:space="preserve">$30 / Hr (minimum $450)</w:t>
            </w:r>
          </w:p>
        </w:tc>
      </w:tr>
      <w:tr>
        <w:trPr>
          <w:trHeight w:val="420" w:hRule="atLeast"/>
        </w:trPr>
        <w:tc>
          <w:tcPr>
            <w:vAlign w:val="bottom"/>
          </w:tcPr>
          <w:p w:rsidR="00000000" w:rsidDel="00000000" w:rsidP="00000000" w:rsidRDefault="00000000" w:rsidRPr="00000000" w14:paraId="00000049">
            <w:pPr>
              <w:rPr/>
            </w:pPr>
            <w:r w:rsidDel="00000000" w:rsidR="00000000" w:rsidRPr="00000000">
              <w:rPr>
                <w:rtl w:val="0"/>
              </w:rPr>
              <w:t xml:space="preserve">Advertisement Copy</w:t>
            </w:r>
          </w:p>
        </w:tc>
        <w:tc>
          <w:tcPr>
            <w:vAlign w:val="bottom"/>
          </w:tcPr>
          <w:p w:rsidR="00000000" w:rsidDel="00000000" w:rsidP="00000000" w:rsidRDefault="00000000" w:rsidRPr="00000000" w14:paraId="0000004A">
            <w:pPr>
              <w:rPr/>
            </w:pPr>
            <w:r w:rsidDel="00000000" w:rsidR="00000000" w:rsidRPr="00000000">
              <w:rPr>
                <w:rtl w:val="0"/>
              </w:rPr>
              <w:t xml:space="preserve">$500</w:t>
            </w:r>
          </w:p>
        </w:tc>
      </w:tr>
      <w:tr>
        <w:trPr>
          <w:trHeight w:val="420" w:hRule="atLeast"/>
        </w:trPr>
        <w:tc>
          <w:tcPr>
            <w:vAlign w:val="bottom"/>
          </w:tcPr>
          <w:p w:rsidR="00000000" w:rsidDel="00000000" w:rsidP="00000000" w:rsidRDefault="00000000" w:rsidRPr="00000000" w14:paraId="0000004B">
            <w:pPr>
              <w:rPr/>
            </w:pPr>
            <w:r w:rsidDel="00000000" w:rsidR="00000000" w:rsidRPr="00000000">
              <w:rPr>
                <w:rtl w:val="0"/>
              </w:rPr>
              <w:t xml:space="preserve">Online Ads</w:t>
            </w:r>
          </w:p>
        </w:tc>
        <w:tc>
          <w:tcPr>
            <w:vAlign w:val="bottom"/>
          </w:tcPr>
          <w:p w:rsidR="00000000" w:rsidDel="00000000" w:rsidP="00000000" w:rsidRDefault="00000000" w:rsidRPr="00000000" w14:paraId="0000004C">
            <w:pPr>
              <w:rPr/>
            </w:pPr>
            <w:r w:rsidDel="00000000" w:rsidR="00000000" w:rsidRPr="00000000">
              <w:rPr>
                <w:rtl w:val="0"/>
              </w:rPr>
              <w:t xml:space="preserve">$600 per ad ($1800)</w:t>
            </w:r>
          </w:p>
        </w:tc>
      </w:tr>
      <w:tr>
        <w:trPr>
          <w:trHeight w:val="420" w:hRule="atLeast"/>
        </w:trPr>
        <w:tc>
          <w:tcPr>
            <w:vAlign w:val="bottom"/>
          </w:tcPr>
          <w:p w:rsidR="00000000" w:rsidDel="00000000" w:rsidP="00000000" w:rsidRDefault="00000000" w:rsidRPr="00000000" w14:paraId="0000004D">
            <w:pPr>
              <w:rPr/>
            </w:pPr>
            <w:r w:rsidDel="00000000" w:rsidR="00000000" w:rsidRPr="00000000">
              <w:rPr>
                <w:rtl w:val="0"/>
              </w:rPr>
              <w:t xml:space="preserve">Full Page Magazine Ad</w:t>
            </w:r>
          </w:p>
        </w:tc>
        <w:tc>
          <w:tcPr>
            <w:vAlign w:val="bottom"/>
          </w:tcPr>
          <w:p w:rsidR="00000000" w:rsidDel="00000000" w:rsidP="00000000" w:rsidRDefault="00000000" w:rsidRPr="00000000" w14:paraId="0000004E">
            <w:pPr>
              <w:rPr/>
            </w:pPr>
            <w:r w:rsidDel="00000000" w:rsidR="00000000" w:rsidRPr="00000000">
              <w:rPr>
                <w:rtl w:val="0"/>
              </w:rPr>
              <w:t xml:space="preserve">$5000</w:t>
            </w:r>
          </w:p>
        </w:tc>
      </w:tr>
      <w:tr>
        <w:trPr>
          <w:trHeight w:val="420" w:hRule="atLeast"/>
        </w:trPr>
        <w:tc>
          <w:tcPr>
            <w:vAlign w:val="bottom"/>
          </w:tcPr>
          <w:p w:rsidR="00000000" w:rsidDel="00000000" w:rsidP="00000000" w:rsidRDefault="00000000" w:rsidRPr="00000000" w14:paraId="0000004F">
            <w:pPr>
              <w:rPr/>
            </w:pPr>
            <w:r w:rsidDel="00000000" w:rsidR="00000000" w:rsidRPr="00000000">
              <w:rPr>
                <w:rtl w:val="0"/>
              </w:rPr>
              <w:t xml:space="preserve">Half Page Magazine Ad</w:t>
            </w:r>
          </w:p>
        </w:tc>
        <w:tc>
          <w:tcPr>
            <w:vAlign w:val="bottom"/>
          </w:tcPr>
          <w:p w:rsidR="00000000" w:rsidDel="00000000" w:rsidP="00000000" w:rsidRDefault="00000000" w:rsidRPr="00000000" w14:paraId="00000050">
            <w:pPr>
              <w:rPr/>
            </w:pPr>
            <w:r w:rsidDel="00000000" w:rsidR="00000000" w:rsidRPr="00000000">
              <w:rPr>
                <w:rtl w:val="0"/>
              </w:rPr>
              <w:t xml:space="preserve">$2500</w:t>
            </w:r>
          </w:p>
        </w:tc>
      </w:tr>
    </w:tbl>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We thank you for inviting us to submit this proposal. Please let us know if you would like additional information. We look forward to working with you in producing a successful advertising campaign.</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spacing w:after="200" w:line="276" w:lineRule="auto"/>
        <w:rPr/>
      </w:pPr>
      <w:r w:rsidDel="00000000" w:rsidR="00000000" w:rsidRPr="00000000">
        <w:br w:type="page"/>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