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640"/>
        </w:tabs>
        <w:ind w:right="90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Letter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for Your Patients To Send to Their Legislator Expressing Their Concern About a Particular Issue(s)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INSTRUCTIONS: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assist your patients in writing a letter, print out the following two pages. 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How To Write a Letter to My Legislator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Congratulations for taking an active role to address health-care issues affecting you!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How to send this letter: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Fax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right="-1530" w:hanging="720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  (</w:t>
      </w:r>
      <w:r w:rsidDel="00000000" w:rsidR="00000000" w:rsidRPr="00000000">
        <w:rPr>
          <w:i w:val="1"/>
          <w:vertAlign w:val="baseline"/>
          <w:rtl w:val="0"/>
        </w:rPr>
        <w:t xml:space="preserve">This is the most convenient and common way of communicating with elected officials.)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right="-153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Posted mail </w:t>
      </w:r>
    </w:p>
    <w:p w:rsidR="00000000" w:rsidDel="00000000" w:rsidP="00000000" w:rsidRDefault="00000000" w:rsidRPr="00000000" w14:paraId="00000011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Please note that you can find your legislators contact information on the ACCP Web site at </w:t>
      </w:r>
      <w:hyperlink r:id="rId6">
        <w:r w:rsidDel="00000000" w:rsidR="00000000" w:rsidRPr="00000000">
          <w:rPr>
            <w:i w:val="1"/>
            <w:color w:val="0000ff"/>
            <w:u w:val="single"/>
            <w:vertAlign w:val="baseline"/>
            <w:rtl w:val="0"/>
          </w:rPr>
          <w:t xml:space="preserve">http://capwiz.com/chestnet/dbq/officials/</w:t>
        </w:r>
      </w:hyperlink>
      <w:r w:rsidDel="00000000" w:rsidR="00000000" w:rsidRPr="00000000">
        <w:rPr>
          <w:i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153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**** Due to security precautions, posted mail often takes weeks to reach each congressional office. Therefore, e-mails are the most convenient and common way of communicating with elected officials. ****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Below is a sample letter that you can </w:t>
      </w:r>
      <w:r w:rsidDel="00000000" w:rsidR="00000000" w:rsidRPr="00000000">
        <w:rPr>
          <w:b w:val="1"/>
          <w:vertAlign w:val="baseline"/>
          <w:rtl w:val="0"/>
        </w:rPr>
        <w:t xml:space="preserve">modify by changing the bolded text to your individual information</w:t>
      </w:r>
      <w:r w:rsidDel="00000000" w:rsidR="00000000" w:rsidRPr="00000000">
        <w:rPr>
          <w:vertAlign w:val="baseline"/>
          <w:rtl w:val="0"/>
        </w:rPr>
        <w:t xml:space="preserve"> or use to guide you in writing your own letter.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270" w:hanging="27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Often, representatives ask their staff to select the most interesting and revealing correspondence for them to read personally, so: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 sure to avoid “form” letters, and just be yourself!  Add relevant personal experiences to make your letter more effective.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Use the relevant background information and talking points found in the ACCP Advocacy Tool Kit at </w:t>
      </w:r>
      <w:hyperlink r:id="rId7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http://www.chestnet.org/practice/gr/toolkit.php</w:t>
        </w:r>
      </w:hyperlink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Remember, your correspondence counts! 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When e-mailing or faxing a letter, be sure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Type your name and address at the end of the letter so that the member knows you are a constituent.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When sending a letter by posted mail, be sure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Type your name and address at the end of the letter so that the member knows you are a constituent.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Print the letter on your office or personal letterhead.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Enclose a business card so that your legislator or legislator’s office can contact you at a later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[INSERT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Honorable</w:t>
      </w:r>
      <w:r w:rsidDel="00000000" w:rsidR="00000000" w:rsidRPr="00000000">
        <w:rPr>
          <w:b w:val="1"/>
          <w:vertAlign w:val="baseline"/>
          <w:rtl w:val="0"/>
        </w:rPr>
        <w:t xml:space="preserve"> [INSERT NAME OF SENATOR OR REPRESENTATIVE]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United States</w:t>
      </w:r>
      <w:r w:rsidDel="00000000" w:rsidR="00000000" w:rsidRPr="00000000">
        <w:rPr>
          <w:b w:val="1"/>
          <w:vertAlign w:val="baseline"/>
          <w:rtl w:val="0"/>
        </w:rPr>
        <w:t xml:space="preserve"> [SENATE / US HOUSE OF REPRESENTATIVES]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-81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[INSERT ADDRESS] (Found on: </w:t>
      </w:r>
      <w:hyperlink r:id="rId8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www.chestnet.org/about/links/government.php</w:t>
        </w:r>
      </w:hyperlink>
      <w:r w:rsidDel="00000000" w:rsidR="00000000" w:rsidRPr="00000000">
        <w:rPr>
          <w:b w:val="1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Dear </w:t>
      </w:r>
      <w:r w:rsidDel="00000000" w:rsidR="00000000" w:rsidRPr="00000000">
        <w:rPr>
          <w:b w:val="1"/>
          <w:vertAlign w:val="baseline"/>
          <w:rtl w:val="0"/>
        </w:rPr>
        <w:t xml:space="preserve">[Senator or Representative] [INSERT NAME]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am your constituent and live in </w:t>
      </w:r>
      <w:r w:rsidDel="00000000" w:rsidR="00000000" w:rsidRPr="00000000">
        <w:rPr>
          <w:b w:val="1"/>
          <w:vertAlign w:val="baseline"/>
          <w:rtl w:val="0"/>
        </w:rPr>
        <w:t xml:space="preserve">[INSERT CITY AND STATE OF WHERE YOU LIVE]</w:t>
      </w:r>
      <w:r w:rsidDel="00000000" w:rsidR="00000000" w:rsidRPr="00000000">
        <w:rPr>
          <w:vertAlign w:val="baseline"/>
          <w:rtl w:val="0"/>
        </w:rPr>
        <w:t xml:space="preserve">. I am deeply concerned about the pulmonary and critical care workforce shortage crisis and the declining Medicare and Medicaid reimbursement rates for physician care. </w:t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am an </w:t>
      </w:r>
      <w:r w:rsidDel="00000000" w:rsidR="00000000" w:rsidRPr="00000000">
        <w:rPr>
          <w:b w:val="1"/>
          <w:vertAlign w:val="baseline"/>
          <w:rtl w:val="0"/>
        </w:rPr>
        <w:t xml:space="preserve">[INSERT YOUR AGE AND GENDER,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ie</w:t>
      </w:r>
      <w:r w:rsidDel="00000000" w:rsidR="00000000" w:rsidRPr="00000000">
        <w:rPr>
          <w:b w:val="1"/>
          <w:vertAlign w:val="baseline"/>
          <w:rtl w:val="0"/>
        </w:rPr>
        <w:t xml:space="preserve"> 65 year old woman] </w:t>
      </w:r>
      <w:r w:rsidDel="00000000" w:rsidR="00000000" w:rsidRPr="00000000">
        <w:rPr>
          <w:vertAlign w:val="baseline"/>
          <w:rtl w:val="0"/>
        </w:rPr>
        <w:t xml:space="preserve">and worry that there may be a time when I may require critical care and may not be able to receive the quality care I need, because there is not enough staff at </w:t>
      </w:r>
      <w:r w:rsidDel="00000000" w:rsidR="00000000" w:rsidRPr="00000000">
        <w:rPr>
          <w:b w:val="1"/>
          <w:vertAlign w:val="baseline"/>
          <w:rtl w:val="0"/>
        </w:rPr>
        <w:t xml:space="preserve">[INSERT NAME OF A LOCAL HOSPITAL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ie</w:t>
      </w:r>
      <w:r w:rsidDel="00000000" w:rsidR="00000000" w:rsidRPr="00000000">
        <w:rPr>
          <w:b w:val="1"/>
          <w:vertAlign w:val="baseline"/>
          <w:rtl w:val="0"/>
        </w:rPr>
        <w:t xml:space="preserve"> Saint Elizabeth’s Hospital].  </w:t>
      </w:r>
      <w:r w:rsidDel="00000000" w:rsidR="00000000" w:rsidRPr="00000000">
        <w:rPr>
          <w:vertAlign w:val="baseline"/>
          <w:rtl w:val="0"/>
        </w:rPr>
        <w:t xml:space="preserve">I also worry that future generations may face these same problems if they are not addressed soon.</w:t>
      </w:r>
    </w:p>
    <w:p w:rsidR="00000000" w:rsidDel="00000000" w:rsidP="00000000" w:rsidRDefault="00000000" w:rsidRPr="00000000" w14:paraId="0000003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Furthermore, Medicare payments continue to lag behind the increased costs to physicians for providing care to seniors and people with disabilities.  As a result, many physicians are forced to retire early and younger generations are not considering medicine as a career.  I worry who will be there to take care of my family!  </w:t>
      </w:r>
    </w:p>
    <w:p w:rsidR="00000000" w:rsidDel="00000000" w:rsidP="00000000" w:rsidRDefault="00000000" w:rsidRPr="00000000" w14:paraId="0000003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address this pulmonary and critical care workforce shortage crisis. Cosponsor </w:t>
      </w:r>
      <w:r w:rsidDel="00000000" w:rsidR="00000000" w:rsidRPr="00000000">
        <w:rPr>
          <w:b w:val="1"/>
          <w:vertAlign w:val="baseline"/>
          <w:rtl w:val="0"/>
        </w:rPr>
        <w:t xml:space="preserve">[S.718, H.R. 3886]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i w:val="1"/>
          <w:vertAlign w:val="baseline"/>
          <w:rtl w:val="0"/>
        </w:rPr>
        <w:t xml:space="preserve">The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3"/>
          <w:szCs w:val="23"/>
          <w:vertAlign w:val="baseline"/>
          <w:rtl w:val="0"/>
        </w:rPr>
        <w:t xml:space="preserve">Patient Focused Critical Care Enhancement Act</w:t>
      </w:r>
      <w:r w:rsidDel="00000000" w:rsidR="00000000" w:rsidRPr="00000000">
        <w:rPr>
          <w:vertAlign w:val="baseline"/>
          <w:rtl w:val="0"/>
        </w:rPr>
        <w:t xml:space="preserve">.  Also, please consider how Medicare can better reimburse physicians so that they are paid fairly for the great care they give us. </w:t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Thank you for your time.</w:t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[INSERT YOUR SIGNATURE]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[INSERT YOUR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[INSERT CITY, STATE AND ZIP CODE WHERE YOU LIVE]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apwiz.com/chestnet/dbq/officials/" TargetMode="External"/><Relationship Id="rId7" Type="http://schemas.openxmlformats.org/officeDocument/2006/relationships/hyperlink" Target="http://www.chestnet.org/practice/gr/toolkit.php" TargetMode="External"/><Relationship Id="rId8" Type="http://schemas.openxmlformats.org/officeDocument/2006/relationships/hyperlink" Target="http://www.chestnet.org/about/links/governmen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