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648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January 19, 2016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3398520</wp:posOffset>
            </wp:positionH>
            <wp:positionV relativeFrom="paragraph">
              <wp:posOffset>-1217929</wp:posOffset>
            </wp:positionV>
            <wp:extent cx="1692910" cy="210947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7110" l="0" r="1005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109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Kim Olson</w:t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Commission on Adult Basic Education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33 3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sz w:val="22"/>
          <w:szCs w:val="22"/>
          <w:rtl w:val="0"/>
        </w:rPr>
        <w:t xml:space="preserve"> St SE, Suite 202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Huron, SD 57350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Kim: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workshop has been approved for graduate credit through the University of Sioux Falls for spring 2016: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0"/>
        </w:tabs>
        <w:ind w:left="7252" w:hanging="7252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EDU_COABE.1 COABE/TALAE National Conference</w:t>
      </w:r>
    </w:p>
    <w:p w:rsidR="00000000" w:rsidDel="00000000" w:rsidP="00000000" w:rsidRDefault="00000000" w:rsidRPr="00000000" w14:paraId="0000000F">
      <w:pPr>
        <w:tabs>
          <w:tab w:val="left" w:pos="7200"/>
        </w:tabs>
        <w:ind w:left="7253" w:hanging="7253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Section EDU 545C.1 </w:t>
      </w:r>
      <w:r w:rsidDel="00000000" w:rsidR="00000000" w:rsidRPr="00000000">
        <w:rPr>
          <w:i w:val="1"/>
          <w:sz w:val="22"/>
          <w:szCs w:val="22"/>
          <w:rtl w:val="0"/>
        </w:rPr>
        <w:t xml:space="preserve">-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registration deadline 4/13/2016</w:t>
      </w:r>
      <w:r w:rsidDel="00000000" w:rsidR="00000000" w:rsidRPr="00000000">
        <w:rPr>
          <w:sz w:val="22"/>
          <w:szCs w:val="22"/>
          <w:rtl w:val="0"/>
        </w:rPr>
        <w:tab/>
        <w:t xml:space="preserve">1 s.h.</w:t>
      </w:r>
    </w:p>
    <w:p w:rsidR="00000000" w:rsidDel="00000000" w:rsidP="00000000" w:rsidRDefault="00000000" w:rsidRPr="00000000" w14:paraId="00000010">
      <w:pPr>
        <w:tabs>
          <w:tab w:val="left" w:pos="7200"/>
        </w:tabs>
        <w:ind w:left="7253" w:hanging="7253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6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Participants now have the opportunity to register for these workshops on-line. This is the safest and most preferred method. They can go directly to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http://reach.usiouxfalls.edu</w:t>
        </w:r>
      </w:hyperlink>
      <w:r w:rsidDel="00000000" w:rsidR="00000000" w:rsidRPr="00000000">
        <w:rPr>
          <w:sz w:val="22"/>
          <w:szCs w:val="22"/>
          <w:rtl w:val="0"/>
        </w:rPr>
        <w:t xml:space="preserve"> and search for the “COABE” and a listing of the recently approved Commission on Adult Basic Education courses will be displayed. The registration deadline is listed above. Payment must be made by e-check, credit or debit card. </w:t>
      </w:r>
    </w:p>
    <w:p w:rsidR="00000000" w:rsidDel="00000000" w:rsidP="00000000" w:rsidRDefault="00000000" w:rsidRPr="00000000" w14:paraId="00000012">
      <w:pPr>
        <w:tabs>
          <w:tab w:val="left" w:pos="66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pos="666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 those registering by check or cash, participants can download the off-campus registration form from </w:t>
      </w:r>
      <w:hyperlink r:id="rId8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http://reach.usiouxfalls.edu</w:t>
        </w:r>
      </w:hyperlink>
      <w:r w:rsidDel="00000000" w:rsidR="00000000" w:rsidRPr="00000000">
        <w:rPr>
          <w:sz w:val="22"/>
          <w:szCs w:val="22"/>
          <w:rtl w:val="0"/>
        </w:rPr>
        <w:t xml:space="preserve"> (found under Policies &amp; Information) and submit to me by the date specified above. The cost per credit hour for an off-campus graduate workshop through the University of Sioux Falls is $45. </w:t>
      </w:r>
    </w:p>
    <w:p w:rsidR="00000000" w:rsidDel="00000000" w:rsidP="00000000" w:rsidRDefault="00000000" w:rsidRPr="00000000" w14:paraId="00000014">
      <w:pPr>
        <w:tabs>
          <w:tab w:val="left" w:pos="6480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6480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you have any questions, feel free to contact me. Thank you for your continued partnership with USF.</w:t>
      </w:r>
    </w:p>
    <w:p w:rsidR="00000000" w:rsidDel="00000000" w:rsidP="00000000" w:rsidRDefault="00000000" w:rsidRPr="00000000" w14:paraId="0000001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jc w:val="both"/>
        <w:rPr>
          <w:rFonts w:ascii="Dancing Script" w:cs="Dancing Script" w:eastAsia="Dancing Script" w:hAnsi="Dancing Script"/>
          <w:i w:val="1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i w:val="1"/>
          <w:sz w:val="28"/>
          <w:szCs w:val="28"/>
          <w:rtl w:val="0"/>
        </w:rPr>
        <w:t xml:space="preserve">Kari</w:t>
      </w:r>
    </w:p>
    <w:p w:rsidR="00000000" w:rsidDel="00000000" w:rsidP="00000000" w:rsidRDefault="00000000" w:rsidRPr="00000000" w14:paraId="00000019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Kari Clark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USF Director of Workshops &amp; Continuing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/>
      <w:pgMar w:bottom="720" w:top="2880" w:left="2520" w:right="180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gette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  <w:font w:name="Open Sans Light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University of Sioux Falls</w:t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1101 W 22nd St, Sioux Falls, SD 57105</w:t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(800) 888-1047  •  (605) 331-6781  •  reach.usiouxfalls.edu</w:t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gette" w:cs="Courgette" w:eastAsia="Courgette" w:hAnsi="Courgette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reach.usiouxfalls.edu" TargetMode="External"/><Relationship Id="rId8" Type="http://schemas.openxmlformats.org/officeDocument/2006/relationships/hyperlink" Target="http://reach.usiouxfalls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Relationship Id="rId4" Type="http://schemas.openxmlformats.org/officeDocument/2006/relationships/font" Target="fonts/OpenSansLight-regular.ttf"/><Relationship Id="rId5" Type="http://schemas.openxmlformats.org/officeDocument/2006/relationships/font" Target="fonts/OpenSansLight-bold.ttf"/><Relationship Id="rId6" Type="http://schemas.openxmlformats.org/officeDocument/2006/relationships/font" Target="fonts/OpenSansLight-italic.ttf"/><Relationship Id="rId7" Type="http://schemas.openxmlformats.org/officeDocument/2006/relationships/font" Target="fonts/OpenSans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