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lineRule="auto"/>
        <w:jc w:val="center"/>
        <w:rPr>
          <w:rFonts w:ascii="Arial" w:cs="Arial" w:eastAsia="Arial" w:hAnsi="Arial"/>
          <w:b w:val="1"/>
          <w:color w:val="222222"/>
          <w:sz w:val="24"/>
          <w:szCs w:val="24"/>
        </w:rPr>
      </w:pPr>
      <w:r w:rsidDel="00000000" w:rsidR="00000000" w:rsidRPr="00000000">
        <w:rPr>
          <w:rFonts w:ascii="Arial" w:cs="Arial" w:eastAsia="Arial" w:hAnsi="Arial"/>
          <w:b w:val="1"/>
          <w:color w:val="222222"/>
          <w:sz w:val="24"/>
          <w:szCs w:val="24"/>
          <w:rtl w:val="0"/>
        </w:rPr>
        <w:t xml:space="preserve">Confirmation Letter of Job Transfer</w:t>
      </w:r>
    </w:p>
    <w:p w:rsidR="00000000" w:rsidDel="00000000" w:rsidP="00000000" w:rsidRDefault="00000000" w:rsidRPr="00000000" w14:paraId="00000002">
      <w:pPr>
        <w:shd w:fill="ffffff" w:val="clear"/>
        <w:spacing w:after="21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Mr. Ali Khan,</w:t>
        <w:br w:type="textWrapping"/>
        <w:t xml:space="preserve">Falcon’s Agency.</w:t>
      </w:r>
    </w:p>
    <w:p w:rsidR="00000000" w:rsidDel="00000000" w:rsidP="00000000" w:rsidRDefault="00000000" w:rsidRPr="00000000" w14:paraId="00000003">
      <w:pPr>
        <w:shd w:fill="ffffff" w:val="clear"/>
        <w:spacing w:after="210" w:lineRule="auto"/>
        <w:rPr>
          <w:rFonts w:ascii="Arial" w:cs="Arial" w:eastAsia="Arial" w:hAnsi="Arial"/>
          <w:color w:val="444444"/>
          <w:sz w:val="21"/>
          <w:szCs w:val="21"/>
        </w:rPr>
      </w:pPr>
      <w:r w:rsidDel="00000000" w:rsidR="00000000" w:rsidRPr="00000000">
        <w:rPr>
          <w:rFonts w:ascii="Arial" w:cs="Arial" w:eastAsia="Arial" w:hAnsi="Arial"/>
          <w:b w:val="1"/>
          <w:color w:val="444444"/>
          <w:sz w:val="21"/>
          <w:szCs w:val="21"/>
          <w:rtl w:val="0"/>
        </w:rPr>
        <w:t xml:space="preserve">Subject: Confirmation Letter of Job Transfer</w:t>
      </w:r>
      <w:r w:rsidDel="00000000" w:rsidR="00000000" w:rsidRPr="00000000">
        <w:rPr>
          <w:rtl w:val="0"/>
        </w:rPr>
      </w:r>
    </w:p>
    <w:p w:rsidR="00000000" w:rsidDel="00000000" w:rsidP="00000000" w:rsidRDefault="00000000" w:rsidRPr="00000000" w14:paraId="00000004">
      <w:pPr>
        <w:shd w:fill="ffffff" w:val="clear"/>
        <w:spacing w:after="21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Dear Ali Khan,</w:t>
      </w:r>
    </w:p>
    <w:p w:rsidR="00000000" w:rsidDel="00000000" w:rsidP="00000000" w:rsidRDefault="00000000" w:rsidRPr="00000000" w14:paraId="00000005">
      <w:pPr>
        <w:shd w:fill="ffffff" w:val="clear"/>
        <w:spacing w:after="21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br w:type="textWrapping"/>
        <w:t xml:space="preserve">This letter is to confirm you that according to your request for a transfer from the Marketing department to the Accounts department have been approved. Your working skills are considered and you will work in that department on probationary period. Your timing schedule is the same from 9 am to 5pm. You will not be capable of get any allowance until the probationary period will come to an end.</w:t>
      </w:r>
    </w:p>
    <w:p w:rsidR="00000000" w:rsidDel="00000000" w:rsidP="00000000" w:rsidRDefault="00000000" w:rsidRPr="00000000" w14:paraId="00000006">
      <w:pPr>
        <w:shd w:fill="ffffff" w:val="clear"/>
        <w:spacing w:after="21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You are directed to follow the regulations of the department; furthermore you are directed to be within your limited area. You will not be allowed to interfere in any matter of Marketing Department. Your new job transfer contract is attached. Do consider all the terms and conditions and signature on that. Hope that you will be sincere to the departmental work.</w:t>
      </w:r>
    </w:p>
    <w:p w:rsidR="00000000" w:rsidDel="00000000" w:rsidP="00000000" w:rsidRDefault="00000000" w:rsidRPr="00000000" w14:paraId="00000007">
      <w:pPr>
        <w:shd w:fill="ffffff" w:val="clear"/>
        <w:spacing w:after="210" w:lineRule="auto"/>
        <w:jc w:val="both"/>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As discussed in our meeting, you are scheduled for training session at 9 a.m. on June 14. The department head has been informed that you will report to him immediately after the two-hour training session. Mr. Ahsan will be available for your guidance at your new work station. You will continue your job after the session as a regular employee. We hope that you will work with pure devotion.</w:t>
      </w:r>
    </w:p>
    <w:p w:rsidR="00000000" w:rsidDel="00000000" w:rsidP="00000000" w:rsidRDefault="00000000" w:rsidRPr="00000000" w14:paraId="00000008">
      <w:pPr>
        <w:shd w:fill="ffffff" w:val="clear"/>
        <w:spacing w:after="21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Wish you best of luck.</w:t>
      </w:r>
    </w:p>
    <w:p w:rsidR="00000000" w:rsidDel="00000000" w:rsidP="00000000" w:rsidRDefault="00000000" w:rsidRPr="00000000" w14:paraId="00000009">
      <w:pPr>
        <w:shd w:fill="ffffff" w:val="clear"/>
        <w:spacing w:after="210" w:lineRule="auto"/>
        <w:rPr>
          <w:rFonts w:ascii="Arial" w:cs="Arial" w:eastAsia="Arial" w:hAnsi="Arial"/>
          <w:color w:val="444444"/>
          <w:sz w:val="21"/>
          <w:szCs w:val="21"/>
        </w:rPr>
      </w:pPr>
      <w:r w:rsidDel="00000000" w:rsidR="00000000" w:rsidRPr="00000000">
        <w:rPr>
          <w:rFonts w:ascii="Arial" w:cs="Arial" w:eastAsia="Arial" w:hAnsi="Arial"/>
          <w:color w:val="444444"/>
          <w:sz w:val="21"/>
          <w:szCs w:val="21"/>
          <w:rtl w:val="0"/>
        </w:rPr>
        <w:t xml:space="preserve">Director,</w:t>
        <w:br w:type="textWrapping"/>
        <w:t xml:space="preserve">Falcon’s Agency</w:t>
      </w:r>
    </w:p>
    <w:p w:rsidR="00000000" w:rsidDel="00000000" w:rsidP="00000000" w:rsidRDefault="00000000" w:rsidRPr="00000000" w14:paraId="0000000A">
      <w:pPr>
        <w:rPr>
          <w:sz w:val="21"/>
          <w:szCs w:val="21"/>
        </w:rPr>
      </w:pPr>
      <w:r w:rsidDel="00000000" w:rsidR="00000000" w:rsidRPr="00000000">
        <w:rPr>
          <w:rtl w:val="0"/>
        </w:rPr>
      </w:r>
    </w:p>
    <w:sectPr>
      <w:pgSz w:h="15840" w:w="12240"/>
      <w:pgMar w:bottom="1440" w:top="1440" w:left="1440" w:right="29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