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Painting Contract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1080"/>
        <w:gridCol w:w="180"/>
        <w:gridCol w:w="1980"/>
        <w:gridCol w:w="1260"/>
        <w:gridCol w:w="1044"/>
        <w:gridCol w:w="846"/>
        <w:gridCol w:w="3618"/>
        <w:tblGridChange w:id="0">
          <w:tblGrid>
            <w:gridCol w:w="1008"/>
            <w:gridCol w:w="1080"/>
            <w:gridCol w:w="180"/>
            <w:gridCol w:w="1980"/>
            <w:gridCol w:w="1260"/>
            <w:gridCol w:w="1044"/>
            <w:gridCol w:w="846"/>
            <w:gridCol w:w="3618"/>
          </w:tblGrid>
        </w:tblGridChange>
      </w:tblGrid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As per the terms of this agreement,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[Contractor]</w:t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Business Address: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8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Fax Number: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License Number: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agrees to provide</w:t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28"/>
        <w:gridCol w:w="180"/>
        <w:gridCol w:w="720"/>
        <w:gridCol w:w="2070"/>
        <w:gridCol w:w="990"/>
        <w:gridCol w:w="396"/>
        <w:gridCol w:w="54"/>
        <w:gridCol w:w="1980"/>
        <w:gridCol w:w="360"/>
        <w:gridCol w:w="720"/>
        <w:gridCol w:w="2718"/>
        <w:tblGridChange w:id="0">
          <w:tblGrid>
            <w:gridCol w:w="828"/>
            <w:gridCol w:w="180"/>
            <w:gridCol w:w="720"/>
            <w:gridCol w:w="2070"/>
            <w:gridCol w:w="990"/>
            <w:gridCol w:w="396"/>
            <w:gridCol w:w="54"/>
            <w:gridCol w:w="1980"/>
            <w:gridCol w:w="360"/>
            <w:gridCol w:w="720"/>
            <w:gridCol w:w="2718"/>
          </w:tblGrid>
        </w:tblGridChange>
      </w:tblGrid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Client Name: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Fax Number: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Address: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Zip: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with the painting services outlined in the contract below. </w:t>
      </w:r>
    </w:p>
    <w:p w:rsidR="00000000" w:rsidDel="00000000" w:rsidP="00000000" w:rsidRDefault="00000000" w:rsidRPr="00000000" w14:paraId="00000062">
      <w:pPr>
        <w:pStyle w:val="Heading2"/>
        <w:rPr/>
      </w:pPr>
      <w:r w:rsidDel="00000000" w:rsidR="00000000" w:rsidRPr="00000000">
        <w:rPr>
          <w:rtl w:val="0"/>
        </w:rPr>
        <w:t xml:space="preserve">Contract Term: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The Contractor agrees to begin work on the [_____] day of [________________], [Year], with a projected completion date on the [_____] day of [________________], [Year].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This contract applies to the property located at the following address: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810"/>
        <w:gridCol w:w="180"/>
        <w:gridCol w:w="90"/>
        <w:gridCol w:w="3420"/>
        <w:gridCol w:w="1890"/>
        <w:gridCol w:w="3618"/>
        <w:tblGridChange w:id="0">
          <w:tblGrid>
            <w:gridCol w:w="1008"/>
            <w:gridCol w:w="810"/>
            <w:gridCol w:w="180"/>
            <w:gridCol w:w="90"/>
            <w:gridCol w:w="3420"/>
            <w:gridCol w:w="1890"/>
            <w:gridCol w:w="3618"/>
          </w:tblGrid>
        </w:tblGridChange>
      </w:tblGrid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Street Name: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7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Fax Number: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pStyle w:val="Heading2"/>
        <w:rPr/>
      </w:pPr>
      <w:r w:rsidDel="00000000" w:rsidR="00000000" w:rsidRPr="00000000">
        <w:rPr>
          <w:rtl w:val="0"/>
        </w:rPr>
        <w:t xml:space="preserve">Work Area preparation: 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When possible, the Contractor will remove items from the work area. This will protect the items from paint splatter, and ensure a safer working area. The Contractor will protect all furnishings, floors, and other items that cannot be moved or protected with drop cloths. </w:t>
      </w:r>
    </w:p>
    <w:p w:rsidR="00000000" w:rsidDel="00000000" w:rsidP="00000000" w:rsidRDefault="00000000" w:rsidRPr="00000000" w14:paraId="0000008C">
      <w:pPr>
        <w:pStyle w:val="Heading2"/>
        <w:rPr/>
      </w:pPr>
      <w:r w:rsidDel="00000000" w:rsidR="00000000" w:rsidRPr="00000000">
        <w:rPr>
          <w:rtl w:val="0"/>
        </w:rPr>
        <w:t xml:space="preserve">Surface Preparation: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The Contractor will thoroughly prepare all surfaces prior to adding the new paint finish. These preparation activities include: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Repairing small holes and cracks in surfaces;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Sanding uneven areas; and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Applying a primer coat.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2"/>
        <w:rPr/>
      </w:pPr>
      <w:r w:rsidDel="00000000" w:rsidR="00000000" w:rsidRPr="00000000">
        <w:rPr>
          <w:rtl w:val="0"/>
        </w:rPr>
        <w:t xml:space="preserve">Areas &amp; Materials: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The Contractor will paint the following areas: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8"/>
        <w:gridCol w:w="2574"/>
        <w:gridCol w:w="1476"/>
        <w:gridCol w:w="2790"/>
        <w:gridCol w:w="900"/>
        <w:gridCol w:w="2178"/>
        <w:tblGridChange w:id="0">
          <w:tblGrid>
            <w:gridCol w:w="1098"/>
            <w:gridCol w:w="2574"/>
            <w:gridCol w:w="1476"/>
            <w:gridCol w:w="2790"/>
            <w:gridCol w:w="900"/>
            <w:gridCol w:w="217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Area 1: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Paint type: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Color: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Area 2: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Paint type: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Color: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Area 3: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Paint type: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Color: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Area 4: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Paint type: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Color: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Area 5: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Paint type: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Color: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Area 6: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Paint type: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Color: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The Contractor will add the following decorative finishes [______________________________] to these areas: 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F">
      <w:pPr>
        <w:pStyle w:val="Heading2"/>
        <w:rPr/>
      </w:pPr>
      <w:r w:rsidDel="00000000" w:rsidR="00000000" w:rsidRPr="00000000">
        <w:rPr>
          <w:rtl w:val="0"/>
        </w:rPr>
        <w:t xml:space="preserve">Terms: 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Contractor will apply [_____] coats of paint to each area, not including the primer.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Contractor will thoroughly clean all areas, including construction debris and paint drippings. 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Contractor is responsible for obtaining any work permits required by local ordinances. 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will provide the Contractor with access to the premises beginning on [Date], between the hours of [_______] am/pm and [_______] am/pm.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changes to the contract must be in writing and mutually agreed to by both parties.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agrees to allow the painted areas to dry for [______] hours/days before using the rooms. 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agrees to inspect the Contractor’s work within [______] hours/days of project completion.</w:t>
      </w:r>
    </w:p>
    <w:p w:rsidR="00000000" w:rsidDel="00000000" w:rsidP="00000000" w:rsidRDefault="00000000" w:rsidRPr="00000000" w14:paraId="000000C7">
      <w:pPr>
        <w:pStyle w:val="Heading2"/>
        <w:rPr/>
      </w:pPr>
      <w:r w:rsidDel="00000000" w:rsidR="00000000" w:rsidRPr="00000000">
        <w:rPr>
          <w:rtl w:val="0"/>
        </w:rPr>
        <w:t xml:space="preserve">Payment: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The total cost of the painting project, including materials and labor, is $[_____________].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The Client agrees to pay the Contractor $[____________] at contract signing and the remaining balance of $[____________] upon project completion.</w:t>
      </w:r>
    </w:p>
    <w:p w:rsidR="00000000" w:rsidDel="00000000" w:rsidP="00000000" w:rsidRDefault="00000000" w:rsidRPr="00000000" w14:paraId="000000CB">
      <w:pPr>
        <w:pStyle w:val="Heading2"/>
        <w:rPr/>
      </w:pPr>
      <w:r w:rsidDel="00000000" w:rsidR="00000000" w:rsidRPr="00000000">
        <w:rPr>
          <w:rtl w:val="0"/>
        </w:rPr>
        <w:t xml:space="preserve">Cancelation: 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The Client will be responsible for paying all material costs if the project is canceled within [_____] days of project initiation.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By signing below, both parties agree to be bound by the terms of this contract.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8"/>
        <w:gridCol w:w="270"/>
        <w:gridCol w:w="4320"/>
        <w:gridCol w:w="270"/>
        <w:gridCol w:w="1908"/>
        <w:tblGridChange w:id="0">
          <w:tblGrid>
            <w:gridCol w:w="4248"/>
            <w:gridCol w:w="270"/>
            <w:gridCol w:w="4320"/>
            <w:gridCol w:w="270"/>
            <w:gridCol w:w="1908"/>
          </w:tblGrid>
        </w:tblGridChange>
      </w:tblGrid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Printed Name, Client</w:t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Signature, Client</w:t>
            </w:r>
          </w:p>
        </w:tc>
        <w:tc>
          <w:tcPr/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Printed Name, Contractor</w:t>
            </w:r>
          </w:p>
        </w:tc>
        <w:tc>
          <w:tcPr/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Signature, Contractor</w:t>
            </w:r>
          </w:p>
        </w:tc>
        <w:tc>
          <w:tcPr/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E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