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"/>
        <w:gridCol w:w="5501"/>
        <w:gridCol w:w="7"/>
        <w:gridCol w:w="5501"/>
        <w:gridCol w:w="-216.00000000000182"/>
        <w:tblGridChange w:id="0">
          <w:tblGrid>
            <w:gridCol w:w="7"/>
            <w:gridCol w:w="5501"/>
            <w:gridCol w:w="7"/>
            <w:gridCol w:w="5501"/>
            <w:gridCol w:w="-216.00000000000182"/>
          </w:tblGrid>
        </w:tblGridChange>
      </w:tblGrid>
      <w:tr>
        <w:tc>
          <w:tcPr>
            <w:gridSpan w:val="2"/>
            <w:tcMar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/>
              <w:drawing>
                <wp:inline distB="0" distT="0" distL="0" distR="0">
                  <wp:extent cx="1482404" cy="914400"/>
                  <wp:effectExtent b="0" l="0" r="0" t="0"/>
                  <wp:docPr descr="Description: hloom_logo" id="1" name="image1.jpg"/>
                  <a:graphic>
                    <a:graphicData uri="http://schemas.openxmlformats.org/drawingml/2006/picture">
                      <pic:pic>
                        <pic:nvPicPr>
                          <pic:cNvPr descr="Description: hloom_logo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04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left w:w="115.0" w:type="dxa"/>
              <w:bottom w:w="29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pStyle w:val="Title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Invoice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Invoice#: 100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Invoice date: Feb 23, 2016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Due date: March 10, 2016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3c748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3c748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</w:p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[Name] - [Company Name]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[Phone]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3c748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3c748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Bill From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[Name] - [Company Name]</w:t>
            </w:r>
          </w:p>
          <w:p w:rsidR="00000000" w:rsidDel="00000000" w:rsidP="00000000" w:rsidRDefault="00000000" w:rsidRPr="00000000" w14:paraId="0000001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6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1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[Phone]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270"/>
        <w:gridCol w:w="5130"/>
        <w:gridCol w:w="270"/>
        <w:gridCol w:w="1170"/>
        <w:gridCol w:w="270"/>
        <w:gridCol w:w="1440"/>
        <w:gridCol w:w="270"/>
        <w:gridCol w:w="1638"/>
        <w:tblGridChange w:id="0">
          <w:tblGrid>
            <w:gridCol w:w="558"/>
            <w:gridCol w:w="270"/>
            <w:gridCol w:w="5130"/>
            <w:gridCol w:w="270"/>
            <w:gridCol w:w="1170"/>
            <w:gridCol w:w="270"/>
            <w:gridCol w:w="1440"/>
            <w:gridCol w:w="270"/>
            <w:gridCol w:w="1638"/>
          </w:tblGrid>
        </w:tblGridChange>
      </w:tblGrid>
      <w:tr>
        <w:trPr>
          <w:trHeight w:val="560" w:hRule="atLeast"/>
        </w:trPr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Loremipsum dolor sit amet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$40.00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$120.00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Veriinteresseteu vim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$200.00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$400.00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 affertvoluptuaannumquam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$10.00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$10.00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Nibhverearcomprehensamqueuaccu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$150.00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$150.00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Sea enimsoleatdefinitionesutdenique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$100.00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f5f7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$100.00</w:t>
            </w:r>
          </w:p>
        </w:tc>
      </w:tr>
      <w:tr>
        <w:trPr>
          <w:trHeight w:val="20" w:hRule="atLeast"/>
        </w:trPr>
        <w:tc>
          <w:tcPr>
            <w:gridSpan w:val="9"/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vMerge w:val="restart"/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3c748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3c748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make a payment to</w:t>
            </w:r>
          </w:p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Beneficiary Name: [Company Name]</w:t>
            </w:r>
          </w:p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Beneficiary Account Number: [1234567890]</w:t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Name and Address: [Bank Name and Address]</w:t>
            </w:r>
          </w:p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Swift Code: [1234567890]</w:t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IBAN Number: [1234567890]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3c748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3c748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send payment within 30 days of receiving this invoice.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There will be a 1.5% interest charge per month on late invoices.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$780.00</w:t>
            </w:r>
          </w:p>
        </w:tc>
      </w:tr>
      <w:tr>
        <w:trPr>
          <w:trHeight w:val="20" w:hRule="atLeast"/>
        </w:trPr>
        <w:tc>
          <w:tcPr>
            <w:gridSpan w:val="3"/>
            <w:vMerge w:val="continue"/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vMerge w:val="continue"/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 Tax 8%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$62.40</w:t>
            </w:r>
          </w:p>
        </w:tc>
      </w:tr>
      <w:tr>
        <w:trPr>
          <w:trHeight w:val="20" w:hRule="atLeast"/>
        </w:trPr>
        <w:tc>
          <w:tcPr>
            <w:gridSpan w:val="3"/>
            <w:vMerge w:val="continue"/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vMerge w:val="continue"/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Shipping &amp; Handling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$20.00</w:t>
            </w:r>
          </w:p>
        </w:tc>
      </w:tr>
      <w:tr>
        <w:trPr>
          <w:trHeight w:val="20" w:hRule="atLeast"/>
        </w:trPr>
        <w:tc>
          <w:tcPr>
            <w:gridSpan w:val="3"/>
            <w:vMerge w:val="continue"/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" w:type="dxa"/>
              <w:left w:w="0.0" w:type="dxa"/>
              <w:bottom w:w="43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vMerge w:val="continue"/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cebee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$862.40</w:t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</w:pPr>
    <w:rPr>
      <w:b w:val="1"/>
      <w:color w:val="ce6868"/>
      <w:sz w:val="72"/>
      <w:szCs w:val="72"/>
    </w:rPr>
  </w:style>
  <w:style w:type="paragraph" w:styleId="Heading2">
    <w:name w:val="heading 2"/>
    <w:basedOn w:val="Normal"/>
    <w:next w:val="Normal"/>
    <w:pPr>
      <w:spacing w:line="276" w:lineRule="auto"/>
    </w:pPr>
    <w:rPr>
      <w:b w:val="1"/>
      <w:color w:val="ce6868"/>
      <w:sz w:val="28"/>
      <w:szCs w:val="28"/>
    </w:rPr>
  </w:style>
  <w:style w:type="paragraph" w:styleId="Heading3">
    <w:name w:val="heading 3"/>
    <w:basedOn w:val="Normal"/>
    <w:next w:val="Normal"/>
    <w:pPr>
      <w:spacing w:line="276" w:lineRule="auto"/>
      <w:jc w:val="right"/>
    </w:pPr>
    <w:rPr>
      <w:b w:val="1"/>
      <w:color w:val="ce6868"/>
      <w:sz w:val="28"/>
      <w:szCs w:val="28"/>
    </w:rPr>
  </w:style>
  <w:style w:type="paragraph" w:styleId="Heading4">
    <w:name w:val="heading 4"/>
    <w:basedOn w:val="Normal"/>
    <w:next w:val="Normal"/>
    <w:pPr>
      <w:spacing w:line="276" w:lineRule="auto"/>
    </w:pPr>
    <w:rPr>
      <w:b w:val="1"/>
      <w:color w:val="ce6868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b w:val="1"/>
      <w:smallCaps w:val="1"/>
      <w:color w:val="a8cdd7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