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center"/>
        <w:rPr>
          <w:rFonts w:ascii="Twentieth Century" w:cs="Twentieth Century" w:eastAsia="Twentieth Century" w:hAnsi="Twentieth Century"/>
          <w:b w:val="1"/>
          <w:i w:val="0"/>
          <w:smallCaps w:val="0"/>
          <w:strike w:val="0"/>
          <w:color w:val="4f6228"/>
          <w:sz w:val="52"/>
          <w:szCs w:val="52"/>
          <w:u w:val="none"/>
          <w:shd w:fill="auto" w:val="clear"/>
          <w:vertAlign w:val="baseline"/>
        </w:rPr>
      </w:pPr>
      <w:bookmarkStart w:colFirst="0" w:colLast="0" w:name="_gjdgxs" w:id="0"/>
      <w:bookmarkEnd w:id="0"/>
      <w:r w:rsidDel="00000000" w:rsidR="00000000" w:rsidRPr="00000000">
        <w:rPr>
          <w:rFonts w:ascii="Twentieth Century" w:cs="Twentieth Century" w:eastAsia="Twentieth Century" w:hAnsi="Twentieth Century"/>
          <w:b w:val="1"/>
          <w:i w:val="0"/>
          <w:smallCaps w:val="0"/>
          <w:strike w:val="0"/>
          <w:color w:val="4f6228"/>
          <w:sz w:val="52"/>
          <w:szCs w:val="52"/>
          <w:u w:val="none"/>
          <w:shd w:fill="auto" w:val="clear"/>
          <w:vertAlign w:val="baseline"/>
          <w:rtl w:val="0"/>
        </w:rPr>
        <w:br w:type="textWrapping"/>
        <w:t xml:space="preserve">Mary C.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Phone: 123-456-7899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Email: info@hloom.com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Skype: hloom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32" w:right="432" w:hanging="432"/>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re: Fundraising Officer #a22714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hanging="43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 name</w:t>
      </w:r>
    </w:p>
    <w:sectPr>
      <w:pgSz w:h="15840" w:w="12240"/>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melight">
    <w:embedRegular w:fontKey="{00000000-0000-0000-0000-000000000000}" r:id="rId1" w:subsetted="0"/>
  </w:font>
  <w:font w:name="Twentieth Century"/>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ind w:left="432" w:right="432"/>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4f6228"/>
      <w:sz w:val="52"/>
      <w:szCs w:val="52"/>
    </w:rPr>
  </w:style>
  <w:style w:type="paragraph" w:styleId="Heading2">
    <w:name w:val="heading 2"/>
    <w:basedOn w:val="Normal"/>
    <w:next w:val="Normal"/>
    <w:pPr>
      <w:pBdr>
        <w:top w:color="808080" w:space="10" w:sz="24" w:val="single"/>
        <w:bottom w:color="808080" w:space="10" w:sz="24" w:val="single"/>
      </w:pBdr>
    </w:pPr>
    <w:rPr>
      <w:rFonts w:ascii="Twentieth Century" w:cs="Twentieth Century" w:eastAsia="Twentieth Century" w:hAnsi="Twentieth Century"/>
      <w:smallCaps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