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br w:type="textWrapping"/>
        <w:t xml:space="preserve">123 Park Avenue, Michigan MI 60689</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hyperlink r:id="rId6">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info@john.com</w:t>
        </w:r>
      </w:hyperlink>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(123) 456 7899</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www.linkedin.com/company/name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www.facebook.com/OfficeTemplates</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b w:val="0"/>
          <w:i w:val="0"/>
          <w:smallCaps w:val="0"/>
          <w:strike w:val="0"/>
          <w:color w:val="000000"/>
          <w:sz w:val="110"/>
          <w:szCs w:val="110"/>
          <w:u w:val="none"/>
          <w:shd w:fill="auto" w:val="clear"/>
          <w:vertAlign w:val="baseline"/>
        </w:rPr>
      </w:pPr>
      <w:r w:rsidDel="00000000" w:rsidR="00000000" w:rsidRPr="00000000">
        <w:rPr>
          <w:rFonts w:ascii="Georgia" w:cs="Georgia" w:eastAsia="Georgia" w:hAnsi="Georgia"/>
          <w:b w:val="0"/>
          <w:i w:val="0"/>
          <w:smallCaps w:val="0"/>
          <w:strike w:val="0"/>
          <w:color w:val="000000"/>
          <w:sz w:val="110"/>
          <w:szCs w:val="110"/>
          <w:u w:val="none"/>
          <w:shd w:fill="auto" w:val="clear"/>
          <w:vertAlign w:val="baseline"/>
          <w:rtl w:val="0"/>
        </w:rPr>
        <w:t xml:space="preserve">John</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Georgia" w:cs="Georgia" w:eastAsia="Georgia" w:hAnsi="Georgia"/>
          <w:b w:val="0"/>
          <w:i w:val="0"/>
          <w:smallCaps w:val="0"/>
          <w:strike w:val="0"/>
          <w:color w:val="ff0000"/>
          <w:sz w:val="110"/>
          <w:szCs w:val="110"/>
          <w:u w:val="none"/>
          <w:shd w:fill="auto" w:val="clear"/>
          <w:vertAlign w:val="baseline"/>
        </w:rPr>
      </w:pPr>
      <w:r w:rsidDel="00000000" w:rsidR="00000000" w:rsidRPr="00000000">
        <w:rPr>
          <w:rFonts w:ascii="Georgia" w:cs="Georgia" w:eastAsia="Georgia" w:hAnsi="Georgia"/>
          <w:b w:val="0"/>
          <w:i w:val="0"/>
          <w:smallCaps w:val="0"/>
          <w:strike w:val="0"/>
          <w:color w:val="ff0000"/>
          <w:sz w:val="110"/>
          <w:szCs w:val="110"/>
          <w:u w:val="none"/>
          <w:shd w:fill="auto" w:val="clear"/>
          <w:vertAlign w:val="baseline"/>
          <w:rtl w:val="0"/>
        </w:rPr>
        <w:t xml:space="preserve">Hloombard</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right"/>
        <w:rPr>
          <w:rFonts w:ascii="Georgia" w:cs="Georgia" w:eastAsia="Georgia" w:hAnsi="Georgia"/>
          <w:b w:val="0"/>
          <w:i w:val="0"/>
          <w:smallCaps w:val="0"/>
          <w:strike w:val="0"/>
          <w:color w:val="000000"/>
          <w:sz w:val="24"/>
          <w:szCs w:val="24"/>
          <w:u w:val="none"/>
          <w:shd w:fill="auto" w:val="clear"/>
          <w:vertAlign w:val="baseline"/>
        </w:rPr>
      </w:pPr>
      <w:r w:rsidDel="00000000" w:rsidR="00000000" w:rsidRPr="00000000">
        <w:rPr>
          <w:rFonts w:ascii="Georgia" w:cs="Georgia" w:eastAsia="Georgia" w:hAnsi="Georgia"/>
          <w:b w:val="0"/>
          <w:i w:val="0"/>
          <w:smallCaps w:val="0"/>
          <w:strike w:val="0"/>
          <w:color w:val="000000"/>
          <w:sz w:val="24"/>
          <w:szCs w:val="24"/>
          <w:u w:val="none"/>
          <w:shd w:fill="auto" w:val="clear"/>
          <w:vertAlign w:val="baseline"/>
          <w:rtl w:val="0"/>
        </w:rPr>
        <w:t xml:space="preserve">Sr. Business Systems Analyst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1"/>
          <w:smallCaps w:val="0"/>
          <w:strike w:val="0"/>
          <w:color w:val="000000"/>
          <w:sz w:val="22"/>
          <w:szCs w:val="22"/>
          <w:u w:val="none"/>
          <w:shd w:fill="auto" w:val="clear"/>
          <w:vertAlign w:val="baseline"/>
          <w:rtl w:val="0"/>
        </w:rPr>
        <w:t xml:space="preserve">Re: Fundraising Officer #A22714</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Georgia" w:cs="Georgia" w:eastAsia="Georgia" w:hAnsi="Georgia"/>
          <w:b w:val="0"/>
          <w:i w:val="0"/>
          <w:smallCaps w:val="0"/>
          <w:strike w:val="0"/>
          <w:color w:val="000000"/>
          <w:sz w:val="22"/>
          <w:szCs w:val="22"/>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76" w:lineRule="auto"/>
    </w:pPr>
    <w:rPr>
      <w:rFonts w:ascii="Georgia" w:cs="Georgia" w:eastAsia="Georgia" w:hAnsi="Georgia"/>
      <w:b w:val="1"/>
      <w:sz w:val="24"/>
      <w:szCs w:val="24"/>
      <w:vertAlign w:val="baseline"/>
    </w:rPr>
  </w:style>
  <w:style w:type="paragraph" w:styleId="Heading2">
    <w:name w:val="heading 2"/>
    <w:basedOn w:val="Normal"/>
    <w:next w:val="Normal"/>
    <w:pPr>
      <w:keepNext w:val="1"/>
      <w:keepLines w:val="1"/>
      <w:spacing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