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1752600" cy="657860"/>
            <wp:effectExtent b="0" l="0" r="0" t="0"/>
            <wp:wrapSquare wrapText="bothSides" distB="0" distT="0" distL="114300" distR="114300"/>
            <wp:docPr descr="http://www.baldeaglegeotec.com/rotary3.gif" id="1" name="image1.png"/>
            <a:graphic>
              <a:graphicData uri="http://schemas.openxmlformats.org/drawingml/2006/picture">
                <pic:pic>
                  <pic:nvPicPr>
                    <pic:cNvPr descr="http://www.baldeaglegeotec.com/rotary3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57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90"/>
        </w:rPr>
      </w:pPr>
      <w:r w:rsidDel="00000000" w:rsidR="00000000" w:rsidRPr="00000000">
        <w:rPr>
          <w:b w:val="1"/>
          <w:color w:val="000090"/>
          <w:rtl w:val="0"/>
        </w:rPr>
        <w:t xml:space="preserve">Rotary International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000090"/>
        </w:rPr>
      </w:pPr>
      <w:r w:rsidDel="00000000" w:rsidR="00000000" w:rsidRPr="00000000">
        <w:rPr>
          <w:b w:val="1"/>
          <w:color w:val="000090"/>
          <w:rtl w:val="0"/>
        </w:rPr>
        <w:t xml:space="preserve">District 6290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0000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00009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Snell Roundhand Black" w:cs="Snell Roundhand Black" w:eastAsia="Snell Roundhand Black" w:hAnsi="Snell Roundhand Black"/>
          <w:sz w:val="36"/>
          <w:szCs w:val="36"/>
        </w:rPr>
      </w:pPr>
      <w:r w:rsidDel="00000000" w:rsidR="00000000" w:rsidRPr="00000000">
        <w:rPr>
          <w:rFonts w:ascii="Snell Roundhand Black" w:cs="Snell Roundhand Black" w:eastAsia="Snell Roundhand Black" w:hAnsi="Snell Roundhand Black"/>
          <w:sz w:val="36"/>
          <w:szCs w:val="36"/>
          <w:rtl w:val="0"/>
        </w:rPr>
        <w:t xml:space="preserve">This Scholarship to attend the Rotary Life Leadership Conference is presented to</w:t>
      </w:r>
    </w:p>
    <w:p w:rsidR="00000000" w:rsidDel="00000000" w:rsidP="00000000" w:rsidRDefault="00000000" w:rsidRPr="00000000" w14:paraId="00000009">
      <w:pPr>
        <w:jc w:val="center"/>
        <w:rPr>
          <w:rFonts w:ascii="Snell Roundhand Black" w:cs="Snell Roundhand Black" w:eastAsia="Snell Roundhand Black" w:hAnsi="Snell Roundhand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Snell Roundhand Black" w:cs="Snell Roundhand Black" w:eastAsia="Snell Roundhand Black" w:hAnsi="Snell Roundhand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Snell Roundhand Black" w:cs="Snell Roundhand Black" w:eastAsia="Snell Roundhand Black" w:hAnsi="Snell Roundhand Black"/>
          <w:sz w:val="36"/>
          <w:szCs w:val="36"/>
        </w:rPr>
      </w:pPr>
      <w:r w:rsidDel="00000000" w:rsidR="00000000" w:rsidRPr="00000000">
        <w:rPr>
          <w:rFonts w:ascii="Snell Roundhand Black" w:cs="Snell Roundhand Black" w:eastAsia="Snell Roundhand Black" w:hAnsi="Snell Roundhand Black"/>
          <w:sz w:val="36"/>
          <w:szCs w:val="36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Snell Roundhand Black" w:cs="Snell Roundhand Black" w:eastAsia="Snell Roundhand Black" w:hAnsi="Snell Roundhand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Snell Roundhand Black" w:cs="Snell Roundhand Black" w:eastAsia="Snell Roundhand Black" w:hAnsi="Snell Roundhand Black"/>
          <w:color w:val="548dd4"/>
          <w:sz w:val="36"/>
          <w:szCs w:val="36"/>
        </w:rPr>
      </w:pPr>
      <w:r w:rsidDel="00000000" w:rsidR="00000000" w:rsidRPr="00000000">
        <w:rPr>
          <w:rFonts w:ascii="Snell Roundhand Black" w:cs="Snell Roundhand Black" w:eastAsia="Snell Roundhand Black" w:hAnsi="Snell Roundhand Black"/>
          <w:sz w:val="36"/>
          <w:szCs w:val="36"/>
          <w:rtl w:val="0"/>
        </w:rPr>
        <w:t xml:space="preserve">By the </w:t>
      </w:r>
      <w:r w:rsidDel="00000000" w:rsidR="00000000" w:rsidRPr="00000000">
        <w:rPr>
          <w:rFonts w:ascii="Snell Roundhand Black" w:cs="Snell Roundhand Black" w:eastAsia="Snell Roundhand Black" w:hAnsi="Snell Roundhand Black"/>
          <w:color w:val="548dd4"/>
          <w:sz w:val="36"/>
          <w:szCs w:val="36"/>
          <w:rtl w:val="0"/>
        </w:rPr>
        <w:t xml:space="preserve">_____________Club of Rotary International</w:t>
      </w:r>
    </w:p>
    <w:p w:rsidR="00000000" w:rsidDel="00000000" w:rsidP="00000000" w:rsidRDefault="00000000" w:rsidRPr="00000000" w14:paraId="0000000E">
      <w:pPr>
        <w:jc w:val="center"/>
        <w:rPr>
          <w:rFonts w:ascii="Snell Roundhand Black" w:cs="Snell Roundhand Black" w:eastAsia="Snell Roundhand Black" w:hAnsi="Snell Roundhand Black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00"/>
        </w:tabs>
        <w:jc w:val="center"/>
        <w:rPr>
          <w:rFonts w:ascii="Snell Roundhand Black" w:cs="Snell Roundhand Black" w:eastAsia="Snell Roundhand Black" w:hAnsi="Snell Roundhand Black"/>
          <w:sz w:val="40"/>
          <w:szCs w:val="40"/>
        </w:rPr>
      </w:pPr>
      <w:r w:rsidDel="00000000" w:rsidR="00000000" w:rsidRPr="00000000">
        <w:rPr>
          <w:rFonts w:ascii="Snell Roundhand Black" w:cs="Snell Roundhand Black" w:eastAsia="Snell Roundhand Black" w:hAnsi="Snell Roundhand Black"/>
          <w:sz w:val="40"/>
          <w:szCs w:val="40"/>
          <w:rtl w:val="0"/>
        </w:rPr>
        <w:t xml:space="preserve">This Life Leadership Conference Scholarship is awarded to a student leader who has exemplified  the Rotary motto of“Service Above Self”as a student leader and active volunteer in the school and community.  The  </w:t>
      </w:r>
      <w:r w:rsidDel="00000000" w:rsidR="00000000" w:rsidRPr="00000000">
        <w:rPr>
          <w:rFonts w:ascii="Snell Roundhand Black" w:cs="Snell Roundhand Black" w:eastAsia="Snell Roundhand Black" w:hAnsi="Snell Roundhand Black"/>
          <w:color w:val="548dd4"/>
          <w:sz w:val="40"/>
          <w:szCs w:val="40"/>
          <w:rtl w:val="0"/>
        </w:rPr>
        <w:t xml:space="preserve">______________Rotary Club</w:t>
      </w:r>
      <w:r w:rsidDel="00000000" w:rsidR="00000000" w:rsidRPr="00000000">
        <w:rPr>
          <w:rFonts w:ascii="Snell Roundhand Black" w:cs="Snell Roundhand Black" w:eastAsia="Snell Roundhand Black" w:hAnsi="Snell Roundhand Black"/>
          <w:sz w:val="40"/>
          <w:szCs w:val="40"/>
          <w:rtl w:val="0"/>
        </w:rPr>
        <w:t xml:space="preserve"> is pleased and honored to recognize this outstanding student who leads by example for the greater good.</w:t>
      </w:r>
    </w:p>
    <w:p w:rsidR="00000000" w:rsidDel="00000000" w:rsidP="00000000" w:rsidRDefault="00000000" w:rsidRPr="00000000" w14:paraId="00000010">
      <w:pPr>
        <w:jc w:val="center"/>
        <w:rPr>
          <w:rFonts w:ascii="Snell Roundhand Black" w:cs="Snell Roundhand Black" w:eastAsia="Snell Roundhand Black" w:hAnsi="Snell Roundhand Black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Snell Roundhand Black" w:cs="Snell Roundhand Black" w:eastAsia="Snell Roundhand Black" w:hAnsi="Snell Roundhand Black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Snell Roundhand Black" w:cs="Snell Roundhand Black" w:eastAsia="Snell Roundhand Black" w:hAnsi="Snell Roundhand Black"/>
          <w:sz w:val="40"/>
          <w:szCs w:val="40"/>
        </w:rPr>
      </w:pPr>
      <w:r w:rsidDel="00000000" w:rsidR="00000000" w:rsidRPr="00000000">
        <w:rPr>
          <w:rFonts w:ascii="Snell Roundhand Black" w:cs="Snell Roundhand Black" w:eastAsia="Snell Roundhand Black" w:hAnsi="Snell Roundhand Black"/>
          <w:sz w:val="40"/>
          <w:szCs w:val="40"/>
          <w:rtl w:val="0"/>
        </w:rPr>
        <w:t xml:space="preserve">___________________________</w:t>
      </w:r>
    </w:p>
    <w:p w:rsidR="00000000" w:rsidDel="00000000" w:rsidP="00000000" w:rsidRDefault="00000000" w:rsidRPr="00000000" w14:paraId="00000013">
      <w:pPr>
        <w:ind w:left="7200" w:firstLine="720"/>
        <w:jc w:val="center"/>
        <w:rPr>
          <w:rFonts w:ascii="Snell Roundhand Black" w:cs="Snell Roundhand Black" w:eastAsia="Snell Roundhand Black" w:hAnsi="Snell Roundhand Black"/>
          <w:sz w:val="40"/>
          <w:szCs w:val="40"/>
        </w:rPr>
      </w:pPr>
      <w:r w:rsidDel="00000000" w:rsidR="00000000" w:rsidRPr="00000000">
        <w:rPr>
          <w:rFonts w:ascii="Snell Roundhand Black" w:cs="Snell Roundhand Black" w:eastAsia="Snell Roundhand Black" w:hAnsi="Snell Roundhand Black"/>
          <w:color w:val="548dd4"/>
          <w:sz w:val="40"/>
          <w:szCs w:val="40"/>
          <w:rtl w:val="0"/>
        </w:rPr>
        <w:t xml:space="preserve">__________typed name</w:t>
      </w:r>
      <w:r w:rsidDel="00000000" w:rsidR="00000000" w:rsidRPr="00000000">
        <w:rPr>
          <w:rFonts w:ascii="Snell Roundhand Black" w:cs="Snell Roundhand Black" w:eastAsia="Snell Roundhand Black" w:hAnsi="Snell Roundhand Black"/>
          <w:sz w:val="40"/>
          <w:szCs w:val="40"/>
          <w:rtl w:val="0"/>
        </w:rPr>
        <w:t xml:space="preserve">, President</w:t>
      </w:r>
    </w:p>
    <w:sectPr>
      <w:pgSz w:h="12240" w:w="15840"/>
      <w:pgMar w:bottom="432" w:top="432" w:left="432" w:right="432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Snell Round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