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-965199</wp:posOffset>
                </wp:positionV>
                <wp:extent cx="5691117" cy="7150943"/>
                <wp:effectExtent b="0" l="0" r="0" t="0"/>
                <wp:wrapNone/>
                <wp:docPr id="2" name=""/>
                <a:graphic>
                  <a:graphicData uri="http://schemas.microsoft.com/office/word/2010/wordprocessingGroup">
                    <wpg:wgp>
                      <wpg:cNvGrpSpPr/>
                      <wpg:grpSpPr>
                        <a:xfrm>
                          <a:off x="2500442" y="204529"/>
                          <a:ext cx="5691117" cy="7150943"/>
                          <a:chOff x="2500442" y="204529"/>
                          <a:chExt cx="5691117" cy="7150943"/>
                        </a:xfrm>
                      </wpg:grpSpPr>
                      <wpg:grpSp>
                        <wpg:cNvGrpSpPr/>
                        <wpg:grpSpPr>
                          <a:xfrm>
                            <a:off x="2500442" y="204529"/>
                            <a:ext cx="5691117" cy="7150943"/>
                            <a:chOff x="0" y="0"/>
                            <a:chExt cx="5691117" cy="7150943"/>
                          </a:xfrm>
                        </wpg:grpSpPr>
                        <wps:wsp>
                          <wps:cNvSpPr/>
                          <wps:cNvPr id="4" name="Shape 4"/>
                          <wps:spPr>
                            <a:xfrm>
                              <a:off x="0" y="0"/>
                              <a:ext cx="5691100" cy="7150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1228299" cy="4940490"/>
                            </a:xfrm>
                            <a:prstGeom prst="rect">
                              <a:avLst/>
                            </a:prstGeom>
                            <a:solidFill>
                              <a:srgbClr val="C04C4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4940490"/>
                              <a:ext cx="5691117" cy="1610435"/>
                            </a:xfrm>
                            <a:prstGeom prst="rect">
                              <a:avLst/>
                            </a:prstGeom>
                            <a:solidFill>
                              <a:srgbClr val="3C445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09182" y="5022376"/>
                              <a:ext cx="3793490" cy="1419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ffffff"/>
                                    <w:sz w:val="76"/>
                                    <w:vertAlign w:val="baseline"/>
                                  </w:rPr>
                                  <w:t xml:space="preserve">Hazard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Open Sans" w:cs="Open Sans" w:eastAsia="Open Sans" w:hAnsi="Open Sans"/>
                                    <w:b w:val="1"/>
                                    <w:i w:val="0"/>
                                    <w:smallCaps w:val="0"/>
                                    <w:strike w:val="0"/>
                                    <w:color w:val="ffffff"/>
                                    <w:sz w:val="76"/>
                                    <w:vertAlign w:val="baseline"/>
                                  </w:rPr>
                                </w:r>
                                <w:r w:rsidDel="00000000" w:rsidR="00000000" w:rsidRPr="00000000">
                                  <w:rPr>
                                    <w:rFonts w:ascii="Open Sans" w:cs="Open Sans" w:eastAsia="Open Sans" w:hAnsi="Open Sans"/>
                                    <w:b w:val="1"/>
                                    <w:i w:val="0"/>
                                    <w:smallCaps w:val="0"/>
                                    <w:strike w:val="0"/>
                                    <w:color w:val="ffffff"/>
                                    <w:sz w:val="76"/>
                                    <w:vertAlign w:val="baseline"/>
                                  </w:rPr>
                                  <w:t xml:space="preserve">Report Form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ffffff"/>
                                    <w:sz w:val="76"/>
                                    <w:vertAlign w:val="baseline"/>
                                  </w:rPr>
                                </w:r>
                              </w:p>
                            </w:txbxContent>
                          </wps:txbx>
                          <wps:bodyPr anchorCtr="0" anchor="t" bIns="45700" lIns="91425" spcFirstLastPara="1" rIns="91425" wrap="square" tIns="45700">
                            <a:noAutofit/>
                          </wps:bodyPr>
                        </wps:wsp>
                        <wps:wsp>
                          <wps:cNvSpPr/>
                          <wps:cNvPr id="8" name="Shape 8"/>
                          <wps:spPr>
                            <a:xfrm>
                              <a:off x="109182" y="6714698"/>
                              <a:ext cx="4148455" cy="43624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111111"/>
                                    <w:sz w:val="28"/>
                                    <w:vertAlign w:val="baseline"/>
                                  </w:rPr>
                                  <w:t xml:space="preserve">[COMPANY LETTERHEAD AND LOGO]</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Open Sans" w:cs="Open Sans" w:eastAsia="Open Sans" w:hAnsi="Open Sans"/>
                                    <w:b w:val="1"/>
                                    <w:i w:val="0"/>
                                    <w:smallCaps w:val="0"/>
                                    <w:strike w:val="0"/>
                                    <w:color w:val="111111"/>
                                    <w:sz w:val="28"/>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-965199</wp:posOffset>
                </wp:positionV>
                <wp:extent cx="5691117" cy="7150943"/>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691117" cy="7150943"/>
                        </a:xfrm>
                        <a:prstGeom prst="rect"/>
                        <a:ln/>
                      </pic:spPr>
                    </pic:pic>
                  </a:graphicData>
                </a:graphic>
              </wp:anchor>
            </w:drawing>
          </mc:Fallback>
        </mc:AlternateContent>
      </w:r>
    </w:p>
    <w:p w:rsidR="00000000" w:rsidDel="00000000" w:rsidP="00000000" w:rsidRDefault="00000000" w:rsidRPr="00000000" w14:paraId="0000000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highlight w:val="yellow"/>
        </w:rPr>
      </w:pPr>
      <w:r w:rsidDel="00000000" w:rsidR="00000000" w:rsidRPr="00000000">
        <w:br w:type="page"/>
      </w: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rPr>
          <w:rtl w:val="0"/>
        </w:rPr>
      </w:r>
    </w:p>
    <w:tbl>
      <w:tblPr>
        <w:tblStyle w:val="Table1"/>
        <w:tblW w:w="9360.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850"/>
        <w:gridCol w:w="3510"/>
        <w:tblGridChange w:id="0">
          <w:tblGrid>
            <w:gridCol w:w="5850"/>
            <w:gridCol w:w="35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HAZARD REPORT FORM</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CONFIDENTIAL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Report Ref. No.: </w:t>
            </w:r>
          </w:p>
        </w:tc>
      </w:tr>
    </w:tbl>
    <w:p w:rsidR="00000000" w:rsidDel="00000000" w:rsidP="00000000" w:rsidRDefault="00000000" w:rsidRPr="00000000" w14:paraId="0000001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Note: Pursuant to </w:t>
      </w:r>
      <w:r w:rsidDel="00000000" w:rsidR="00000000" w:rsidRPr="00000000">
        <w:rPr>
          <w:rFonts w:ascii="Calibri" w:cs="Calibri" w:eastAsia="Calibri" w:hAnsi="Calibri"/>
          <w:color w:val="111111"/>
          <w:highlight w:val="yellow"/>
          <w:rtl w:val="0"/>
        </w:rPr>
        <w:t xml:space="preserve">[ACTIVE LAW OR ORDINANCE ON OFFICE HEALTH AND SAFETY]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[COMPANY NAME]</w:t>
      </w:r>
      <w:r w:rsidDel="00000000" w:rsidR="00000000" w:rsidRPr="00000000">
        <w:rPr>
          <w:rFonts w:ascii="Calibri" w:cs="Calibri" w:eastAsia="Calibri" w:hAnsi="Calibri"/>
          <w:color w:val="111111"/>
          <w:rtl w:val="0"/>
        </w:rPr>
        <w:t xml:space="preserve"> employees and visitors are required to report to the human resource management department upon notice of any workplace condition or situation presenting a risk or danger to the premises, employees, and/or visitors. Upon sighting or knowledge of such condition or situation, the employee or visitor must fill out this Hazard Report Form so that company authorities can take action and remedy the hazard immediately.</w:t>
      </w:r>
    </w:p>
    <w:p w:rsidR="00000000" w:rsidDel="00000000" w:rsidP="00000000" w:rsidRDefault="00000000" w:rsidRPr="00000000" w14:paraId="000000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REPORTING PERSON</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ab/>
      </w:r>
      <w:r w:rsidDel="00000000" w:rsidR="00000000" w:rsidRPr="00000000">
        <w:rPr>
          <w:rFonts w:ascii="MS Gothic" w:cs="MS Gothic" w:eastAsia="MS Gothic" w:hAnsi="MS Gothic"/>
          <w:b w:val="1"/>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111111"/>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EMPLOYEE</w:t>
        <w:tab/>
        <w:tab/>
      </w:r>
      <w:r w:rsidDel="00000000" w:rsidR="00000000" w:rsidRPr="00000000">
        <w:rPr>
          <w:rFonts w:ascii="MS Gothic" w:cs="MS Gothic" w:eastAsia="MS Gothic" w:hAnsi="MS Gothic"/>
          <w:b w:val="0"/>
          <w:i w:val="0"/>
          <w:smallCaps w:val="0"/>
          <w:strike w:val="0"/>
          <w:color w:val="111111"/>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 VISITOR</w:t>
      </w: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General Information</w:t>
      </w:r>
    </w:p>
    <w:tbl>
      <w:tblPr>
        <w:tblStyle w:val="Table2"/>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8"/>
        <w:gridCol w:w="8028"/>
        <w:tblGridChange w:id="0">
          <w:tblGrid>
            <w:gridCol w:w="1548"/>
            <w:gridCol w:w="8028"/>
          </w:tblGrid>
        </w:tblGridChange>
      </w:tblGrid>
      <w:tr>
        <w:trPr>
          <w:trHeight w:val="420" w:hRule="atLeast"/>
        </w:trPr>
        <w:tc>
          <w:tcPr>
            <w:vAlign w:val="bottom"/>
          </w:tcPr>
          <w:p w:rsidR="00000000" w:rsidDel="00000000" w:rsidP="00000000" w:rsidRDefault="00000000" w:rsidRPr="00000000" w14:paraId="00000020">
            <w:pPr>
              <w:rPr>
                <w:rFonts w:ascii="Calibri" w:cs="Calibri" w:eastAsia="Calibri" w:hAnsi="Calibri"/>
                <w:color w:val="111111"/>
              </w:rPr>
            </w:pPr>
            <w:r w:rsidDel="00000000" w:rsidR="00000000" w:rsidRPr="00000000">
              <w:rPr>
                <w:rFonts w:ascii="Calibri" w:cs="Calibri" w:eastAsia="Calibri" w:hAnsi="Calibri"/>
                <w:color w:val="111111"/>
                <w:rtl w:val="0"/>
              </w:rPr>
              <w:t xml:space="preserve">Name: </w:t>
            </w:r>
          </w:p>
        </w:tc>
        <w:tc>
          <w:tcPr>
            <w:tcBorders>
              <w:bottom w:color="d9d9d9" w:space="0" w:sz="4" w:val="single"/>
            </w:tcBorders>
            <w:vAlign w:val="bottom"/>
          </w:tcPr>
          <w:p w:rsidR="00000000" w:rsidDel="00000000" w:rsidP="00000000" w:rsidRDefault="00000000" w:rsidRPr="00000000" w14:paraId="00000021">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2">
            <w:pPr>
              <w:rPr>
                <w:rFonts w:ascii="Calibri" w:cs="Calibri" w:eastAsia="Calibri" w:hAnsi="Calibri"/>
                <w:color w:val="111111"/>
              </w:rPr>
            </w:pPr>
            <w:r w:rsidDel="00000000" w:rsidR="00000000" w:rsidRPr="00000000">
              <w:rPr>
                <w:rFonts w:ascii="Calibri" w:cs="Calibri" w:eastAsia="Calibri" w:hAnsi="Calibri"/>
                <w:color w:val="111111"/>
                <w:rtl w:val="0"/>
              </w:rPr>
              <w:t xml:space="preserve">Address: </w:t>
            </w:r>
          </w:p>
        </w:tc>
        <w:tc>
          <w:tcPr>
            <w:tcBorders>
              <w:top w:color="d9d9d9" w:space="0" w:sz="4" w:val="single"/>
              <w:bottom w:color="d9d9d9" w:space="0" w:sz="4" w:val="single"/>
            </w:tcBorders>
            <w:vAlign w:val="bottom"/>
          </w:tcPr>
          <w:p w:rsidR="00000000" w:rsidDel="00000000" w:rsidP="00000000" w:rsidRDefault="00000000" w:rsidRPr="00000000" w14:paraId="00000023">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4">
            <w:pPr>
              <w:rPr>
                <w:rFonts w:ascii="Calibri" w:cs="Calibri" w:eastAsia="Calibri" w:hAnsi="Calibri"/>
                <w:color w:val="111111"/>
              </w:rPr>
            </w:pPr>
            <w:r w:rsidDel="00000000" w:rsidR="00000000" w:rsidRPr="00000000">
              <w:rPr>
                <w:rFonts w:ascii="Calibri" w:cs="Calibri" w:eastAsia="Calibri" w:hAnsi="Calibri"/>
                <w:color w:val="111111"/>
                <w:rtl w:val="0"/>
              </w:rPr>
              <w:t xml:space="preserve">Mobile Phone: </w:t>
            </w:r>
          </w:p>
        </w:tc>
        <w:tc>
          <w:tcPr>
            <w:tcBorders>
              <w:top w:color="d9d9d9" w:space="0" w:sz="4" w:val="single"/>
              <w:bottom w:color="d9d9d9" w:space="0" w:sz="4" w:val="single"/>
            </w:tcBorders>
            <w:vAlign w:val="bottom"/>
          </w:tcPr>
          <w:p w:rsidR="00000000" w:rsidDel="00000000" w:rsidP="00000000" w:rsidRDefault="00000000" w:rsidRPr="00000000" w14:paraId="00000025">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6">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Work Phone: </w:t>
            </w:r>
          </w:p>
        </w:tc>
        <w:tc>
          <w:tcPr>
            <w:tcBorders>
              <w:top w:color="d9d9d9" w:space="0" w:sz="4" w:val="single"/>
              <w:bottom w:color="d9d9d9" w:space="0" w:sz="4" w:val="single"/>
            </w:tcBorders>
            <w:vAlign w:val="bottom"/>
          </w:tcPr>
          <w:p w:rsidR="00000000" w:rsidDel="00000000" w:rsidP="00000000" w:rsidRDefault="00000000" w:rsidRPr="00000000" w14:paraId="00000027">
            <w:pPr>
              <w:rPr>
                <w:rFonts w:ascii="Calibri" w:cs="Calibri" w:eastAsia="Calibri" w:hAnsi="Calibri"/>
                <w:b w:val="1"/>
                <w:color w:val="111111"/>
              </w:rPr>
            </w:pPr>
            <w:r w:rsidDel="00000000" w:rsidR="00000000" w:rsidRPr="00000000">
              <w:rPr>
                <w:rtl w:val="0"/>
              </w:rPr>
            </w:r>
          </w:p>
        </w:tc>
      </w:tr>
    </w:tbl>
    <w:p w:rsidR="00000000" w:rsidDel="00000000" w:rsidP="00000000" w:rsidRDefault="00000000" w:rsidRPr="00000000" w14:paraId="0000002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If </w:t>
      </w:r>
      <w:r w:rsidDel="00000000" w:rsidR="00000000" w:rsidRPr="00000000">
        <w:rPr>
          <w:rFonts w:ascii="Calibri" w:cs="Calibri" w:eastAsia="Calibri" w:hAnsi="Calibri"/>
          <w:b w:val="1"/>
          <w:color w:val="111111"/>
          <w:highlight w:val="yellow"/>
          <w:rtl w:val="0"/>
        </w:rPr>
        <w:t xml:space="preserve">[NAME OF COMPANY]</w:t>
      </w:r>
      <w:r w:rsidDel="00000000" w:rsidR="00000000" w:rsidRPr="00000000">
        <w:rPr>
          <w:rFonts w:ascii="Calibri" w:cs="Calibri" w:eastAsia="Calibri" w:hAnsi="Calibri"/>
          <w:b w:val="1"/>
          <w:color w:val="111111"/>
          <w:rtl w:val="0"/>
        </w:rPr>
        <w:t xml:space="preserve"> employee:</w:t>
      </w:r>
    </w:p>
    <w:tbl>
      <w:tblPr>
        <w:tblStyle w:val="Table3"/>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8"/>
        <w:gridCol w:w="7578"/>
        <w:tblGridChange w:id="0">
          <w:tblGrid>
            <w:gridCol w:w="1998"/>
            <w:gridCol w:w="7578"/>
          </w:tblGrid>
        </w:tblGridChange>
      </w:tblGrid>
      <w:tr>
        <w:trPr>
          <w:trHeight w:val="420" w:hRule="atLeast"/>
        </w:trPr>
        <w:tc>
          <w:tcPr>
            <w:vAlign w:val="bottom"/>
          </w:tcPr>
          <w:p w:rsidR="00000000" w:rsidDel="00000000" w:rsidP="00000000" w:rsidRDefault="00000000" w:rsidRPr="00000000" w14:paraId="0000002A">
            <w:pPr>
              <w:rPr>
                <w:rFonts w:ascii="Calibri" w:cs="Calibri" w:eastAsia="Calibri" w:hAnsi="Calibri"/>
                <w:color w:val="111111"/>
              </w:rPr>
            </w:pPr>
            <w:r w:rsidDel="00000000" w:rsidR="00000000" w:rsidRPr="00000000">
              <w:rPr>
                <w:rFonts w:ascii="Calibri" w:cs="Calibri" w:eastAsia="Calibri" w:hAnsi="Calibri"/>
                <w:color w:val="111111"/>
                <w:rtl w:val="0"/>
              </w:rPr>
              <w:t xml:space="preserve">Title/Position:</w:t>
            </w:r>
          </w:p>
        </w:tc>
        <w:tc>
          <w:tcPr>
            <w:tcBorders>
              <w:bottom w:color="d9d9d9" w:space="0" w:sz="4" w:val="single"/>
            </w:tcBorders>
            <w:vAlign w:val="bottom"/>
          </w:tcPr>
          <w:p w:rsidR="00000000" w:rsidDel="00000000" w:rsidP="00000000" w:rsidRDefault="00000000" w:rsidRPr="00000000" w14:paraId="0000002B">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C">
            <w:pPr>
              <w:rPr>
                <w:rFonts w:ascii="Calibri" w:cs="Calibri" w:eastAsia="Calibri" w:hAnsi="Calibri"/>
                <w:color w:val="111111"/>
              </w:rPr>
            </w:pPr>
            <w:r w:rsidDel="00000000" w:rsidR="00000000" w:rsidRPr="00000000">
              <w:rPr>
                <w:rFonts w:ascii="Calibri" w:cs="Calibri" w:eastAsia="Calibri" w:hAnsi="Calibri"/>
                <w:color w:val="111111"/>
                <w:rtl w:val="0"/>
              </w:rPr>
              <w:t xml:space="preserve">Department:</w:t>
            </w:r>
          </w:p>
        </w:tc>
        <w:tc>
          <w:tcPr>
            <w:tcBorders>
              <w:top w:color="d9d9d9" w:space="0" w:sz="4" w:val="single"/>
              <w:bottom w:color="d9d9d9" w:space="0" w:sz="4" w:val="single"/>
            </w:tcBorders>
            <w:vAlign w:val="bottom"/>
          </w:tcPr>
          <w:p w:rsidR="00000000" w:rsidDel="00000000" w:rsidP="00000000" w:rsidRDefault="00000000" w:rsidRPr="00000000" w14:paraId="0000002D">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E">
            <w:pPr>
              <w:rPr>
                <w:rFonts w:ascii="Calibri" w:cs="Calibri" w:eastAsia="Calibri" w:hAnsi="Calibri"/>
                <w:color w:val="111111"/>
              </w:rPr>
            </w:pPr>
            <w:r w:rsidDel="00000000" w:rsidR="00000000" w:rsidRPr="00000000">
              <w:rPr>
                <w:rFonts w:ascii="Calibri" w:cs="Calibri" w:eastAsia="Calibri" w:hAnsi="Calibri"/>
                <w:color w:val="111111"/>
                <w:rtl w:val="0"/>
              </w:rPr>
              <w:t xml:space="preserve">Direct Supervisor:</w:t>
            </w:r>
          </w:p>
        </w:tc>
        <w:tc>
          <w:tcPr>
            <w:tcBorders>
              <w:top w:color="d9d9d9" w:space="0" w:sz="4" w:val="single"/>
              <w:bottom w:color="d9d9d9" w:space="0" w:sz="4" w:val="single"/>
            </w:tcBorders>
            <w:vAlign w:val="bottom"/>
          </w:tcPr>
          <w:p w:rsidR="00000000" w:rsidDel="00000000" w:rsidP="00000000" w:rsidRDefault="00000000" w:rsidRPr="00000000" w14:paraId="0000002F">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0">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Department Head:</w:t>
            </w:r>
          </w:p>
        </w:tc>
        <w:tc>
          <w:tcPr>
            <w:tcBorders>
              <w:top w:color="d9d9d9" w:space="0" w:sz="4" w:val="single"/>
              <w:bottom w:color="d9d9d9" w:space="0" w:sz="4" w:val="single"/>
            </w:tcBorders>
            <w:vAlign w:val="bottom"/>
          </w:tcPr>
          <w:p w:rsidR="00000000" w:rsidDel="00000000" w:rsidP="00000000" w:rsidRDefault="00000000" w:rsidRPr="00000000" w14:paraId="00000031">
            <w:pPr>
              <w:rPr>
                <w:rFonts w:ascii="Calibri" w:cs="Calibri" w:eastAsia="Calibri" w:hAnsi="Calibri"/>
                <w:b w:val="1"/>
                <w:color w:val="111111"/>
              </w:rPr>
            </w:pPr>
            <w:r w:rsidDel="00000000" w:rsidR="00000000" w:rsidRPr="00000000">
              <w:rPr>
                <w:rtl w:val="0"/>
              </w:rPr>
            </w:r>
          </w:p>
        </w:tc>
      </w:tr>
    </w:tbl>
    <w:p w:rsidR="00000000" w:rsidDel="00000000" w:rsidP="00000000" w:rsidRDefault="00000000" w:rsidRPr="00000000" w14:paraId="000000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ABOUT THE HAZARD</w:t>
      </w:r>
    </w:p>
    <w:p w:rsidR="00000000" w:rsidDel="00000000" w:rsidP="00000000" w:rsidRDefault="00000000" w:rsidRPr="00000000" w14:paraId="0000003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What</w:t>
      </w:r>
      <w:r w:rsidDel="00000000" w:rsidR="00000000" w:rsidRPr="00000000">
        <w:rPr>
          <w:rFonts w:ascii="Calibri" w:cs="Calibri" w:eastAsia="Calibri" w:hAnsi="Calibri"/>
          <w:color w:val="111111"/>
          <w:rtl w:val="0"/>
        </w:rPr>
        <w:t xml:space="preserve">: Describe the hazard identified?</w:t>
      </w:r>
    </w:p>
    <w:p w:rsidR="00000000" w:rsidDel="00000000" w:rsidP="00000000" w:rsidRDefault="00000000" w:rsidRPr="00000000" w14:paraId="000000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When</w:t>
      </w:r>
      <w:r w:rsidDel="00000000" w:rsidR="00000000" w:rsidRPr="00000000">
        <w:rPr>
          <w:rFonts w:ascii="Calibri" w:cs="Calibri" w:eastAsia="Calibri" w:hAnsi="Calibri"/>
          <w:color w:val="111111"/>
          <w:rtl w:val="0"/>
        </w:rPr>
        <w:t xml:space="preserve">: Indicate what date and time the hazard was discovered/identified.</w:t>
      </w:r>
    </w:p>
    <w:p w:rsidR="00000000" w:rsidDel="00000000" w:rsidP="00000000" w:rsidRDefault="00000000" w:rsidRPr="00000000" w14:paraId="0000003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Where</w:t>
      </w:r>
      <w:r w:rsidDel="00000000" w:rsidR="00000000" w:rsidRPr="00000000">
        <w:rPr>
          <w:rFonts w:ascii="Calibri" w:cs="Calibri" w:eastAsia="Calibri" w:hAnsi="Calibri"/>
          <w:color w:val="111111"/>
          <w:rtl w:val="0"/>
        </w:rPr>
        <w:t xml:space="preserve">: Indicate the exact location within and around the company premises where the hazard is located.</w:t>
      </w:r>
    </w:p>
    <w:p w:rsidR="00000000" w:rsidDel="00000000" w:rsidP="00000000" w:rsidRDefault="00000000" w:rsidRPr="00000000" w14:paraId="0000003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Why/How</w:t>
      </w:r>
      <w:r w:rsidDel="00000000" w:rsidR="00000000" w:rsidRPr="00000000">
        <w:rPr>
          <w:rFonts w:ascii="Calibri" w:cs="Calibri" w:eastAsia="Calibri" w:hAnsi="Calibri"/>
          <w:color w:val="111111"/>
          <w:rtl w:val="0"/>
        </w:rPr>
        <w:t xml:space="preserve">: Describe or explain how the hazard may negatively affect the surroundings or the people nearby.</w:t>
      </w:r>
    </w:p>
    <w:p w:rsidR="00000000" w:rsidDel="00000000" w:rsidP="00000000" w:rsidRDefault="00000000" w:rsidRPr="00000000" w14:paraId="0000003C">
      <w:pPr>
        <w:jc w:val="both"/>
        <w:rPr>
          <w:rFonts w:ascii="Calibri" w:cs="Calibri" w:eastAsia="Calibri" w:hAnsi="Calibri"/>
          <w:color w:val="111111"/>
        </w:rPr>
      </w:pPr>
      <w:r w:rsidDel="00000000" w:rsidR="00000000" w:rsidRPr="00000000">
        <w:rPr>
          <w:rtl w:val="0"/>
        </w:rPr>
      </w:r>
    </w:p>
    <w:tbl>
      <w:tblPr>
        <w:tblStyle w:val="Table4"/>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86"/>
        <w:gridCol w:w="1985"/>
        <w:gridCol w:w="1985"/>
        <w:gridCol w:w="3404"/>
        <w:tblGridChange w:id="0">
          <w:tblGrid>
            <w:gridCol w:w="1986"/>
            <w:gridCol w:w="1985"/>
            <w:gridCol w:w="1985"/>
            <w:gridCol w:w="3404"/>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What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Where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Why/How</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4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RISK ASSESSMENT</w:t>
      </w:r>
    </w:p>
    <w:p w:rsidR="00000000" w:rsidDel="00000000" w:rsidP="00000000" w:rsidRDefault="00000000" w:rsidRPr="00000000" w14:paraId="0000004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Every hazard should be assessed for the risk it presents to the company's employees, visitors, and premises. Rate the risk based on the following factors: the likelihood of injury, the severity of consequence, and amount of exposure. Place a check (</w:t>
      </w:r>
      <w:r w:rsidDel="00000000" w:rsidR="00000000" w:rsidRPr="00000000">
        <w:rPr>
          <w:rFonts w:ascii="Quattrocento Sans" w:cs="Quattrocento Sans" w:eastAsia="Quattrocento Sans" w:hAnsi="Quattrocento Sans"/>
          <w:color w:val="111111"/>
          <w:rtl w:val="0"/>
        </w:rPr>
        <w:t xml:space="preserve">🗸</w:t>
      </w:r>
      <w:r w:rsidDel="00000000" w:rsidR="00000000" w:rsidRPr="00000000">
        <w:rPr>
          <w:rFonts w:ascii="Calibri" w:cs="Calibri" w:eastAsia="Calibri" w:hAnsi="Calibri"/>
          <w:color w:val="111111"/>
          <w:rtl w:val="0"/>
        </w:rPr>
        <w:t xml:space="preserve">) under the rating that corresponds to your answer. Refer to the legend below.</w:t>
      </w:r>
    </w:p>
    <w:p w:rsidR="00000000" w:rsidDel="00000000" w:rsidP="00000000" w:rsidRDefault="00000000" w:rsidRPr="00000000" w14:paraId="0000004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1 to 2 = Zero to low risk; manageable by routine procedures</w:t>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3 = Moderate risk; minimize risk by practicable and reasonable controls</w:t>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4 to 5 = Above average to maximum risk; eliminate the hazard or implement procedures to lessen the risk</w:t>
      </w:r>
    </w:p>
    <w:p w:rsidR="00000000" w:rsidDel="00000000" w:rsidP="00000000" w:rsidRDefault="00000000" w:rsidRPr="00000000" w14:paraId="00000054">
      <w:pPr>
        <w:jc w:val="both"/>
        <w:rPr>
          <w:rFonts w:ascii="Calibri" w:cs="Calibri" w:eastAsia="Calibri" w:hAnsi="Calibri"/>
          <w:color w:val="111111"/>
        </w:rPr>
      </w:pPr>
      <w:r w:rsidDel="00000000" w:rsidR="00000000" w:rsidRPr="00000000">
        <w:rPr>
          <w:rtl w:val="0"/>
        </w:rPr>
      </w:r>
    </w:p>
    <w:tbl>
      <w:tblPr>
        <w:tblStyle w:val="Table5"/>
        <w:tblW w:w="93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065"/>
        <w:gridCol w:w="1065"/>
        <w:gridCol w:w="1065"/>
        <w:gridCol w:w="1065"/>
        <w:gridCol w:w="1065"/>
        <w:gridCol w:w="1065"/>
        <w:tblGridChange w:id="0">
          <w:tblGrid>
            <w:gridCol w:w="4065"/>
            <w:gridCol w:w="1065"/>
            <w:gridCol w:w="1065"/>
            <w:gridCol w:w="1065"/>
            <w:gridCol w:w="1065"/>
            <w:gridCol w:w="106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Consequence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5</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First aid only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Serious medical attention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Serious medical attention and rest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Serious injury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illness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Temporary disability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Permanent disability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Death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8B">
      <w:pPr>
        <w:jc w:val="both"/>
        <w:rPr>
          <w:rFonts w:ascii="Calibri" w:cs="Calibri" w:eastAsia="Calibri" w:hAnsi="Calibri"/>
          <w:color w:val="111111"/>
        </w:rPr>
      </w:pPr>
      <w:r w:rsidDel="00000000" w:rsidR="00000000" w:rsidRPr="00000000">
        <w:rPr>
          <w:rtl w:val="0"/>
        </w:rPr>
      </w:r>
    </w:p>
    <w:tbl>
      <w:tblPr>
        <w:tblStyle w:val="Table6"/>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065"/>
        <w:gridCol w:w="5295"/>
        <w:tblGridChange w:id="0">
          <w:tblGrid>
            <w:gridCol w:w="4065"/>
            <w:gridCol w:w="529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Contributing Factors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Check Here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Incomplete or no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Unclear or no procedures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No training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Lack of management supervision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Inefficient management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Inappropriate actions/behavior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Other, 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9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9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1"/>
          <w:i w:val="0"/>
          <w:smallCaps w:val="0"/>
          <w:strike w:val="0"/>
          <w:color w:val="111111"/>
          <w:sz w:val="24"/>
          <w:szCs w:val="24"/>
          <w:u w:val="none"/>
          <w:shd w:fill="auto" w:val="clear"/>
          <w:vertAlign w:val="baseline"/>
        </w:rPr>
      </w:pPr>
      <w:r w:rsidDel="00000000" w:rsidR="00000000" w:rsidRPr="00000000">
        <w:rPr>
          <w:rFonts w:ascii="Calibri" w:cs="Calibri" w:eastAsia="Calibri" w:hAnsi="Calibri"/>
          <w:b w:val="1"/>
          <w:i w:val="0"/>
          <w:smallCaps w:val="0"/>
          <w:strike w:val="0"/>
          <w:color w:val="111111"/>
          <w:sz w:val="24"/>
          <w:szCs w:val="24"/>
          <w:u w:val="none"/>
          <w:shd w:fill="auto" w:val="clear"/>
          <w:vertAlign w:val="baseline"/>
          <w:rtl w:val="0"/>
        </w:rPr>
        <w:t xml:space="preserve">RECOMMENDATIONS</w:t>
      </w:r>
    </w:p>
    <w:p w:rsidR="00000000" w:rsidDel="00000000" w:rsidP="00000000" w:rsidRDefault="00000000" w:rsidRPr="00000000" w14:paraId="0000009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Provide recommendations on what to do with the hazard. An appropriate person must be consulted with when filling out this portion of the form. A corrective action plan will be based on the answers in this portion.</w:t>
      </w:r>
    </w:p>
    <w:p w:rsidR="00000000" w:rsidDel="00000000" w:rsidP="00000000" w:rsidRDefault="00000000" w:rsidRPr="00000000" w14:paraId="000000A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Types of Hazard Controls</w:t>
      </w:r>
    </w:p>
    <w:p w:rsidR="00000000" w:rsidDel="00000000" w:rsidP="00000000" w:rsidRDefault="00000000" w:rsidRPr="00000000" w14:paraId="000000A3">
      <w:pPr>
        <w:jc w:val="both"/>
        <w:rPr>
          <w:rFonts w:ascii="Calibri" w:cs="Calibri" w:eastAsia="Calibri" w:hAnsi="Calibri"/>
          <w:color w:val="111111"/>
        </w:rPr>
      </w:pPr>
      <w:r w:rsidDel="00000000" w:rsidR="00000000" w:rsidRPr="00000000">
        <w:rPr>
          <w:rtl w:val="0"/>
        </w:rPr>
      </w:r>
    </w:p>
    <w:tbl>
      <w:tblPr>
        <w:tblStyle w:val="Table7"/>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55"/>
        <w:gridCol w:w="4020"/>
        <w:gridCol w:w="570"/>
        <w:gridCol w:w="4215"/>
        <w:tblGridChange w:id="0">
          <w:tblGrid>
            <w:gridCol w:w="555"/>
            <w:gridCol w:w="4020"/>
            <w:gridCol w:w="570"/>
            <w:gridCol w:w="4215"/>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jc w:val="center"/>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Elimination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jc w:val="center"/>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Engineering</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jc w:val="center"/>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Substitution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jc w:val="center"/>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Administration</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C">
            <w:pPr>
              <w:jc w:val="center"/>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Isolation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jc w:val="center"/>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Personal Protective Equipment</w:t>
            </w:r>
          </w:p>
        </w:tc>
      </w:tr>
    </w:tbl>
    <w:p w:rsidR="00000000" w:rsidDel="00000000" w:rsidP="00000000" w:rsidRDefault="00000000" w:rsidRPr="00000000" w14:paraId="000000B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Specific Actions to be taken</w:t>
      </w:r>
    </w:p>
    <w:p w:rsidR="00000000" w:rsidDel="00000000" w:rsidP="00000000" w:rsidRDefault="00000000" w:rsidRPr="00000000" w14:paraId="000000B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What:</w:t>
      </w:r>
      <w:r w:rsidDel="00000000" w:rsidR="00000000" w:rsidRPr="00000000">
        <w:rPr>
          <w:rFonts w:ascii="Calibri" w:cs="Calibri" w:eastAsia="Calibri" w:hAnsi="Calibri"/>
          <w:color w:val="111111"/>
          <w:rtl w:val="0"/>
        </w:rPr>
        <w:t xml:space="preserve"> Name the action/procedure to be taken against the hazard</w:t>
      </w:r>
    </w:p>
    <w:p w:rsidR="00000000" w:rsidDel="00000000" w:rsidP="00000000" w:rsidRDefault="00000000" w:rsidRPr="00000000" w14:paraId="000000B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When:</w:t>
      </w:r>
      <w:r w:rsidDel="00000000" w:rsidR="00000000" w:rsidRPr="00000000">
        <w:rPr>
          <w:rFonts w:ascii="Calibri" w:cs="Calibri" w:eastAsia="Calibri" w:hAnsi="Calibri"/>
          <w:color w:val="111111"/>
          <w:rtl w:val="0"/>
        </w:rPr>
        <w:t xml:space="preserve"> Date and time of the planned implementation</w:t>
      </w:r>
    </w:p>
    <w:p w:rsidR="00000000" w:rsidDel="00000000" w:rsidP="00000000" w:rsidRDefault="00000000" w:rsidRPr="00000000" w14:paraId="000000B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Who:</w:t>
      </w:r>
      <w:r w:rsidDel="00000000" w:rsidR="00000000" w:rsidRPr="00000000">
        <w:rPr>
          <w:rFonts w:ascii="Calibri" w:cs="Calibri" w:eastAsia="Calibri" w:hAnsi="Calibri"/>
          <w:color w:val="111111"/>
          <w:rtl w:val="0"/>
        </w:rPr>
        <w:t xml:space="preserve"> Persons involved in implementing the action/procedure</w:t>
      </w:r>
    </w:p>
    <w:p w:rsidR="00000000" w:rsidDel="00000000" w:rsidP="00000000" w:rsidRDefault="00000000" w:rsidRPr="00000000" w14:paraId="000000B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How:</w:t>
      </w:r>
      <w:r w:rsidDel="00000000" w:rsidR="00000000" w:rsidRPr="00000000">
        <w:rPr>
          <w:rFonts w:ascii="Calibri" w:cs="Calibri" w:eastAsia="Calibri" w:hAnsi="Calibri"/>
          <w:color w:val="111111"/>
          <w:rtl w:val="0"/>
        </w:rPr>
        <w:t xml:space="preserve"> Describe the steps in implementing the action/procedure</w:t>
      </w:r>
    </w:p>
    <w:p w:rsidR="00000000" w:rsidDel="00000000" w:rsidP="00000000" w:rsidRDefault="00000000" w:rsidRPr="00000000" w14:paraId="000000B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color w:val="111111"/>
        </w:rPr>
      </w:pPr>
      <w:r w:rsidDel="00000000" w:rsidR="00000000" w:rsidRPr="00000000">
        <w:rPr>
          <w:rtl w:val="0"/>
        </w:rPr>
      </w:r>
    </w:p>
    <w:tbl>
      <w:tblPr>
        <w:tblStyle w:val="Table8"/>
        <w:tblW w:w="936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86"/>
        <w:gridCol w:w="1985"/>
        <w:gridCol w:w="1985"/>
        <w:gridCol w:w="3404"/>
        <w:tblGridChange w:id="0">
          <w:tblGrid>
            <w:gridCol w:w="1986"/>
            <w:gridCol w:w="1985"/>
            <w:gridCol w:w="1985"/>
            <w:gridCol w:w="3404"/>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What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When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Who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How</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jc w:val="center"/>
              <w:rPr>
                <w:rFonts w:ascii="Calibri" w:cs="Calibri" w:eastAsia="Calibri" w:hAnsi="Calibri"/>
                <w:color w:val="111111"/>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C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RECEIVED BY:</w:t>
      </w:r>
    </w:p>
    <w:p w:rsidR="00000000" w:rsidDel="00000000" w:rsidP="00000000" w:rsidRDefault="00000000" w:rsidRPr="00000000" w14:paraId="000000C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p w:rsidR="00000000" w:rsidDel="00000000" w:rsidP="00000000" w:rsidRDefault="00000000" w:rsidRPr="00000000" w14:paraId="000000C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p w:rsidR="00000000" w:rsidDel="00000000" w:rsidP="00000000" w:rsidRDefault="00000000" w:rsidRPr="00000000" w14:paraId="000000D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Signature:</w:t>
      </w:r>
    </w:p>
    <w:p w:rsidR="00000000" w:rsidDel="00000000" w:rsidP="00000000" w:rsidRDefault="00000000" w:rsidRPr="00000000" w14:paraId="000000D6">
      <w:pPr>
        <w:jc w:val="both"/>
        <w:rPr>
          <w:rFonts w:ascii="Calibri" w:cs="Calibri" w:eastAsia="Calibri" w:hAnsi="Calibri"/>
          <w:color w:val="111111"/>
        </w:rPr>
      </w:pP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355600</wp:posOffset>
              </wp:positionV>
              <wp:extent cx="5700642" cy="405310"/>
              <wp:effectExtent b="0" l="0" r="0" t="0"/>
              <wp:wrapNone/>
              <wp:docPr id="1" name=""/>
              <a:graphic>
                <a:graphicData uri="http://schemas.microsoft.com/office/word/2010/wordprocessingShape">
                  <wps:wsp>
                    <wps:cNvSpPr/>
                    <wps:cNvPr id="2" name="Shape 2"/>
                    <wps:spPr>
                      <a:xfrm>
                        <a:off x="2500442" y="3582108"/>
                        <a:ext cx="5691117" cy="395785"/>
                      </a:xfrm>
                      <a:prstGeom prst="rect">
                        <a:avLst/>
                      </a:prstGeom>
                      <a:solidFill>
                        <a:srgbClr val="3C445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355600</wp:posOffset>
              </wp:positionV>
              <wp:extent cx="5700642" cy="40531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00642" cy="40531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