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Roboto" w:cs="Roboto" w:eastAsia="Roboto" w:hAnsi="Roboto"/>
          <w:b w:val="1"/>
          <w:color w:val="111111"/>
          <w:sz w:val="76"/>
          <w:szCs w:val="7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Roboto" w:cs="Roboto" w:eastAsia="Roboto" w:hAnsi="Roboto"/>
          <w:b w:val="1"/>
          <w:color w:val="111111"/>
          <w:sz w:val="76"/>
          <w:szCs w:val="7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Roboto" w:cs="Roboto" w:eastAsia="Roboto" w:hAnsi="Roboto"/>
          <w:b w:val="1"/>
          <w:color w:val="111111"/>
          <w:sz w:val="76"/>
          <w:szCs w:val="7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Roboto" w:cs="Roboto" w:eastAsia="Roboto" w:hAnsi="Roboto"/>
          <w:b w:val="1"/>
          <w:color w:val="111111"/>
          <w:sz w:val="76"/>
          <w:szCs w:val="7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Roboto" w:cs="Roboto" w:eastAsia="Roboto" w:hAnsi="Roboto"/>
          <w:b w:val="1"/>
          <w:color w:val="111111"/>
          <w:sz w:val="76"/>
          <w:szCs w:val="7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Roboto" w:cs="Roboto" w:eastAsia="Roboto" w:hAnsi="Roboto"/>
          <w:b w:val="1"/>
          <w:color w:val="111111"/>
          <w:sz w:val="76"/>
          <w:szCs w:val="7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Roboto" w:cs="Roboto" w:eastAsia="Roboto" w:hAnsi="Roboto"/>
          <w:b w:val="1"/>
          <w:color w:val="111111"/>
          <w:sz w:val="76"/>
          <w:szCs w:val="7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Roboto" w:cs="Roboto" w:eastAsia="Roboto" w:hAnsi="Roboto"/>
          <w:b w:val="1"/>
          <w:color w:val="111111"/>
          <w:sz w:val="76"/>
          <w:szCs w:val="7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Roboto" w:cs="Roboto" w:eastAsia="Roboto" w:hAnsi="Roboto"/>
          <w:b w:val="1"/>
          <w:color w:val="111111"/>
          <w:sz w:val="76"/>
          <w:szCs w:val="76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Roboto" w:cs="Roboto" w:eastAsia="Roboto" w:hAnsi="Roboto"/>
          <w:b w:val="1"/>
          <w:color w:val="333333"/>
          <w:sz w:val="76"/>
          <w:szCs w:val="76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76"/>
          <w:szCs w:val="76"/>
          <w:rtl w:val="0"/>
        </w:rPr>
        <w:t xml:space="preserve">EMPLOYEE 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Roboto" w:cs="Roboto" w:eastAsia="Roboto" w:hAnsi="Roboto"/>
          <w:b w:val="1"/>
          <w:color w:val="333333"/>
          <w:sz w:val="76"/>
          <w:szCs w:val="76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76"/>
          <w:szCs w:val="76"/>
          <w:rtl w:val="0"/>
        </w:rPr>
        <w:t xml:space="preserve">DISCIPLINARY 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Roboto" w:cs="Roboto" w:eastAsia="Roboto" w:hAnsi="Roboto"/>
          <w:b w:val="1"/>
          <w:color w:val="333333"/>
          <w:sz w:val="76"/>
          <w:szCs w:val="76"/>
        </w:rPr>
      </w:pPr>
      <w:r w:rsidDel="00000000" w:rsidR="00000000" w:rsidRPr="00000000">
        <w:rPr>
          <w:rFonts w:ascii="Roboto" w:cs="Roboto" w:eastAsia="Roboto" w:hAnsi="Roboto"/>
          <w:b w:val="1"/>
          <w:color w:val="333333"/>
          <w:sz w:val="76"/>
          <w:szCs w:val="76"/>
          <w:rtl w:val="0"/>
        </w:rPr>
        <w:t xml:space="preserve">ACTION REPORT FORM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color w:val="11111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381000</wp:posOffset>
                </wp:positionV>
                <wp:extent cx="5961380" cy="45783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370073" y="3555845"/>
                          <a:ext cx="5951855" cy="448310"/>
                        </a:xfrm>
                        <a:prstGeom prst="rect">
                          <a:avLst/>
                        </a:prstGeom>
                        <a:solidFill>
                          <a:srgbClr val="2FC9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381000</wp:posOffset>
                </wp:positionV>
                <wp:extent cx="5961380" cy="45783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1380" cy="457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444500</wp:posOffset>
                </wp:positionV>
                <wp:extent cx="3373827" cy="302823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63849" y="3633351"/>
                          <a:ext cx="3364302" cy="293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[COMPANY NAME]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444500</wp:posOffset>
                </wp:positionV>
                <wp:extent cx="3373827" cy="302823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3827" cy="30282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368"/>
        <w:gridCol w:w="8208"/>
        <w:tblGridChange w:id="0">
          <w:tblGrid>
            <w:gridCol w:w="1368"/>
            <w:gridCol w:w="820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Employee:</w:t>
            </w:r>
          </w:p>
        </w:tc>
        <w:tc>
          <w:tcPr>
            <w:tcBorders>
              <w:bottom w:color="d9d9d9" w:space="0" w:sz="4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Date: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vAlign w:val="bottom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Position: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Supervisor: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Department: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ID Number: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Type of Violation: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MS Gothic" w:cs="MS Gothic" w:eastAsia="MS Gothic" w:hAnsi="MS Gothic"/>
          <w:color w:val="111111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Tardiness</w:t>
        <w:tab/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color w:val="111111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substandard work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MS Gothic" w:cs="MS Gothic" w:eastAsia="MS Gothic" w:hAnsi="MS Gothic"/>
          <w:color w:val="111111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Unauthorized early leaving</w:t>
        <w:tab/>
        <w:tab/>
        <w:tab/>
      </w:r>
      <w:r w:rsidDel="00000000" w:rsidR="00000000" w:rsidRPr="00000000">
        <w:rPr>
          <w:rFonts w:ascii="MS Gothic" w:cs="MS Gothic" w:eastAsia="MS Gothic" w:hAnsi="MS Gothic"/>
          <w:color w:val="111111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Violation of safety rules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MS Gothic" w:cs="MS Gothic" w:eastAsia="MS Gothic" w:hAnsi="MS Gothic"/>
          <w:color w:val="111111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Absenteeism</w:t>
        <w:tab/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color w:val="111111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Rudeness to customers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MS Gothic" w:cs="MS Gothic" w:eastAsia="MS Gothic" w:hAnsi="MS Gothic"/>
          <w:color w:val="111111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Violation of company policies</w:t>
        <w:tab/>
        <w:tab/>
      </w:r>
      <w:r w:rsidDel="00000000" w:rsidR="00000000" w:rsidRPr="00000000">
        <w:rPr>
          <w:rFonts w:ascii="MS Gothic" w:cs="MS Gothic" w:eastAsia="MS Gothic" w:hAnsi="MS Gothic"/>
          <w:color w:val="111111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Insubordination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MS Gothic" w:cs="MS Gothic" w:eastAsia="MS Gothic" w:hAnsi="MS Gothic"/>
          <w:color w:val="111111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Other: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Details of the Infraction:</w:t>
      </w:r>
    </w:p>
    <w:tbl>
      <w:tblPr>
        <w:tblStyle w:val="Table2"/>
        <w:tblW w:w="9468.0" w:type="dxa"/>
        <w:jc w:val="left"/>
        <w:tblInd w:w="108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468"/>
        <w:tblGridChange w:id="0">
          <w:tblGrid>
            <w:gridCol w:w="9468"/>
          </w:tblGrid>
        </w:tblGridChange>
      </w:tblGrid>
      <w:tr>
        <w:trPr>
          <w:trHeight w:val="420" w:hRule="atLeast"/>
        </w:trPr>
        <w:tc>
          <w:tcPr>
            <w:tcBorders>
              <w:bottom w:color="d9d9d9" w:space="0" w:sz="4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d9d9d9" w:space="0" w:sz="4" w:val="single"/>
              <w:bottom w:color="d9d9d9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d9d9d9" w:space="0" w:sz="4" w:val="single"/>
              <w:bottom w:color="d9d9d9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d9d9d9" w:space="0" w:sz="4" w:val="single"/>
              <w:bottom w:color="d9d9d9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Plan of Action: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MS Gothic" w:cs="MS Gothic" w:eastAsia="MS Gothic" w:hAnsi="MS Gothic"/>
          <w:color w:val="111111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Verbal Warning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MS Gothic" w:cs="MS Gothic" w:eastAsia="MS Gothic" w:hAnsi="MS Gothic"/>
          <w:color w:val="111111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Written Warning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MS Gothic" w:cs="MS Gothic" w:eastAsia="MS Gothic" w:hAnsi="MS Gothic"/>
          <w:color w:val="111111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Suspension:                       Start:          </w:t>
        <w:tab/>
        <w:tab/>
        <w:t xml:space="preserve">End: 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MS Gothic" w:cs="MS Gothic" w:eastAsia="MS Gothic" w:hAnsi="MS Gothic"/>
          <w:color w:val="111111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Termination:                     Effective: 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Employee Acknowledgment</w:t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I acknowledge the receipt of this disciplinary action and understand the contents that have been discussed with me. I understand that my signature does not necessarily indicate an admission of the incident or offense.</w:t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Employee Signature                                                     </w:t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Date</w:t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Supervisor Signature                                                    </w:t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Date</w:t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S Gothic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330200</wp:posOffset>
              </wp:positionV>
              <wp:extent cx="5961380" cy="45783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70073" y="3555845"/>
                        <a:ext cx="5951855" cy="448310"/>
                      </a:xfrm>
                      <a:prstGeom prst="rect">
                        <a:avLst/>
                      </a:prstGeom>
                      <a:solidFill>
                        <a:srgbClr val="2FC9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330200</wp:posOffset>
              </wp:positionV>
              <wp:extent cx="5961380" cy="45783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61380" cy="457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