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b0f0"/>
          <w:sz w:val="44"/>
          <w:szCs w:val="44"/>
        </w:rPr>
      </w:pPr>
      <w:bookmarkStart w:colFirst="0" w:colLast="0" w:name="_gjdgxs" w:id="0"/>
      <w:bookmarkEnd w:id="0"/>
      <w:r w:rsidDel="00000000" w:rsidR="00000000" w:rsidRPr="00000000">
        <w:rPr>
          <w:b w:val="1"/>
          <w:color w:val="00b0f0"/>
          <w:sz w:val="44"/>
          <w:szCs w:val="44"/>
          <w:rtl w:val="0"/>
        </w:rPr>
        <w:t xml:space="preserve">RESTAURANT EMPLOYEE MEAL POLICY</w:t>
      </w:r>
    </w:p>
    <w:p w:rsidR="00000000" w:rsidDel="00000000" w:rsidP="00000000" w:rsidRDefault="00000000" w:rsidRPr="00000000" w14:paraId="00000002">
      <w:pPr>
        <w:spacing w:after="0" w:line="240" w:lineRule="auto"/>
        <w:jc w:val="center"/>
        <w:rPr>
          <w:rFonts w:ascii="Calibri" w:cs="Calibri" w:eastAsia="Calibri" w:hAnsi="Calibri"/>
          <w:b w:val="1"/>
          <w:color w:val="00b0f0"/>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00b0f0"/>
          <w:sz w:val="20"/>
          <w:szCs w:val="20"/>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b w:val="1"/>
          <w:color w:val="333333"/>
          <w:sz w:val="24"/>
          <w:szCs w:val="24"/>
          <w:rtl w:val="0"/>
        </w:rPr>
        <w:t xml:space="preserve">DATE ISSUED:</w:t>
        <w:tab/>
        <w:tab/>
      </w:r>
      <w:r w:rsidDel="00000000" w:rsidR="00000000" w:rsidRPr="00000000">
        <w:rPr>
          <w:color w:val="333333"/>
          <w:sz w:val="24"/>
          <w:szCs w:val="24"/>
          <w:shd w:fill="ffe599" w:val="clear"/>
          <w:rtl w:val="0"/>
        </w:rPr>
        <w:t xml:space="preserve">[SPECIFY DATE ISSUED]</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b w:val="1"/>
          <w:color w:val="333333"/>
          <w:sz w:val="24"/>
          <w:szCs w:val="24"/>
          <w:rtl w:val="0"/>
        </w:rPr>
        <w:t xml:space="preserve">POLICY NUMBER:</w:t>
        <w:tab/>
      </w:r>
      <w:r w:rsidDel="00000000" w:rsidR="00000000" w:rsidRPr="00000000">
        <w:rPr>
          <w:color w:val="333333"/>
          <w:sz w:val="24"/>
          <w:szCs w:val="24"/>
          <w:shd w:fill="ffe599" w:val="clear"/>
          <w:rtl w:val="0"/>
        </w:rPr>
        <w:t xml:space="preserve">[SPECIFY POLICY NUMBER]</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b w:val="1"/>
          <w:color w:val="333333"/>
          <w:sz w:val="24"/>
          <w:szCs w:val="24"/>
          <w:rtl w:val="0"/>
        </w:rPr>
        <w:t xml:space="preserve">SECTION:</w:t>
        <w:tab/>
        <w:tab/>
      </w:r>
      <w:r w:rsidDel="00000000" w:rsidR="00000000" w:rsidRPr="00000000">
        <w:rPr>
          <w:color w:val="333333"/>
          <w:sz w:val="24"/>
          <w:szCs w:val="24"/>
          <w:shd w:fill="ffe599" w:val="clear"/>
          <w:rtl w:val="0"/>
        </w:rPr>
        <w:t xml:space="preserve">[SPECIFY SECTION]</w:t>
      </w:r>
      <w:r w:rsidDel="00000000" w:rsidR="00000000" w:rsidRPr="00000000">
        <w:rPr>
          <w:rtl w:val="0"/>
        </w:rPr>
      </w:r>
    </w:p>
    <w:p w:rsidR="00000000" w:rsidDel="00000000" w:rsidP="00000000" w:rsidRDefault="00000000" w:rsidRPr="00000000" w14:paraId="00000007">
      <w:pPr>
        <w:spacing w:after="0" w:line="240" w:lineRule="auto"/>
        <w:jc w:val="both"/>
        <w:rPr>
          <w:color w:val="333333"/>
          <w:sz w:val="24"/>
          <w:szCs w:val="24"/>
        </w:rPr>
      </w:pPr>
      <w:r w:rsidDel="00000000" w:rsidR="00000000" w:rsidRPr="00000000">
        <w:rPr>
          <w:b w:val="1"/>
          <w:color w:val="333333"/>
          <w:sz w:val="24"/>
          <w:szCs w:val="24"/>
          <w:rtl w:val="0"/>
        </w:rPr>
        <w:t xml:space="preserve">SUBJECT:</w:t>
        <w:tab/>
        <w:tab/>
      </w:r>
      <w:r w:rsidDel="00000000" w:rsidR="00000000" w:rsidRPr="00000000">
        <w:rPr>
          <w:color w:val="333333"/>
          <w:sz w:val="24"/>
          <w:szCs w:val="24"/>
          <w:shd w:fill="ffe599" w:val="clear"/>
          <w:rtl w:val="0"/>
        </w:rPr>
        <w:t xml:space="preserve">[SPECIFY SUBJECT]</w:t>
      </w:r>
      <w:r w:rsidDel="00000000" w:rsidR="00000000" w:rsidRPr="00000000">
        <w:rPr>
          <w:rtl w:val="0"/>
        </w:rPr>
      </w:r>
    </w:p>
    <w:p w:rsidR="00000000" w:rsidDel="00000000" w:rsidP="00000000" w:rsidRDefault="00000000" w:rsidRPr="00000000" w14:paraId="00000008">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09">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0A">
      <w:pPr>
        <w:spacing w:after="0" w:line="240" w:lineRule="auto"/>
        <w:jc w:val="center"/>
        <w:rPr>
          <w:b w:val="1"/>
          <w:color w:val="333333"/>
          <w:sz w:val="24"/>
          <w:szCs w:val="24"/>
        </w:rPr>
      </w:pPr>
      <w:r w:rsidDel="00000000" w:rsidR="00000000" w:rsidRPr="00000000">
        <w:rPr>
          <w:b w:val="1"/>
          <w:color w:val="333333"/>
          <w:sz w:val="24"/>
          <w:szCs w:val="24"/>
          <w:rtl w:val="0"/>
        </w:rPr>
        <w:t xml:space="preserve">EMPLOYEE MEAL POLICY</w:t>
      </w:r>
    </w:p>
    <w:p w:rsidR="00000000" w:rsidDel="00000000" w:rsidP="00000000" w:rsidRDefault="00000000" w:rsidRPr="00000000" w14:paraId="0000000B">
      <w:pPr>
        <w:spacing w:after="0" w:line="240" w:lineRule="auto"/>
        <w:rPr>
          <w:color w:val="333333"/>
        </w:rPr>
      </w:pPr>
      <w:r w:rsidDel="00000000" w:rsidR="00000000" w:rsidRPr="00000000">
        <w:rPr>
          <w:rtl w:val="0"/>
        </w:rPr>
      </w:r>
    </w:p>
    <w:p w:rsidR="00000000" w:rsidDel="00000000" w:rsidP="00000000" w:rsidRDefault="00000000" w:rsidRPr="00000000" w14:paraId="0000000C">
      <w:pPr>
        <w:spacing w:after="0" w:line="240" w:lineRule="auto"/>
        <w:jc w:val="both"/>
        <w:rPr>
          <w:color w:val="333333"/>
        </w:rPr>
      </w:pPr>
      <w:r w:rsidDel="00000000" w:rsidR="00000000" w:rsidRPr="00000000">
        <w:rPr>
          <w:color w:val="333333"/>
          <w:rtl w:val="0"/>
        </w:rPr>
        <w:t xml:space="preserve">The Employee Meal Policy is for all employees privileged to receive free or discounted meals. It is described and explained in this policy the procedure in using this discounts. The following conditions shall apply:</w:t>
      </w:r>
    </w:p>
    <w:p w:rsidR="00000000" w:rsidDel="00000000" w:rsidP="00000000" w:rsidRDefault="00000000" w:rsidRPr="00000000" w14:paraId="0000000D">
      <w:pPr>
        <w:spacing w:after="0" w:line="240" w:lineRule="auto"/>
        <w:jc w:val="both"/>
        <w:rPr>
          <w:color w:val="333333"/>
        </w:rPr>
      </w:pPr>
      <w:r w:rsidDel="00000000" w:rsidR="00000000" w:rsidRPr="00000000">
        <w:rPr>
          <w:rtl w:val="0"/>
        </w:rPr>
      </w:r>
    </w:p>
    <w:p w:rsidR="00000000" w:rsidDel="00000000" w:rsidP="00000000" w:rsidRDefault="00000000" w:rsidRPr="00000000" w14:paraId="0000000E">
      <w:pPr>
        <w:spacing w:after="0" w:line="240" w:lineRule="auto"/>
        <w:jc w:val="both"/>
        <w:rPr>
          <w:color w:val="333333"/>
        </w:rPr>
      </w:pPr>
      <w:r w:rsidDel="00000000" w:rsidR="00000000" w:rsidRPr="00000000">
        <w:rPr>
          <w:color w:val="333333"/>
          <w:rtl w:val="0"/>
        </w:rPr>
        <w:t xml:space="preserve">1. Restaurant Employees shall receive meals upon the hours worked per week as decided and prepared by the management. </w:t>
      </w:r>
    </w:p>
    <w:p w:rsidR="00000000" w:rsidDel="00000000" w:rsidP="00000000" w:rsidRDefault="00000000" w:rsidRPr="00000000" w14:paraId="0000000F">
      <w:pPr>
        <w:spacing w:after="0" w:line="240" w:lineRule="auto"/>
        <w:jc w:val="both"/>
        <w:rPr>
          <w:color w:val="333333"/>
        </w:rPr>
      </w:pPr>
      <w:r w:rsidDel="00000000" w:rsidR="00000000" w:rsidRPr="00000000">
        <w:rPr>
          <w:rtl w:val="0"/>
        </w:rPr>
      </w:r>
    </w:p>
    <w:p w:rsidR="00000000" w:rsidDel="00000000" w:rsidP="00000000" w:rsidRDefault="00000000" w:rsidRPr="00000000" w14:paraId="00000010">
      <w:pPr>
        <w:spacing w:after="0" w:line="240" w:lineRule="auto"/>
        <w:jc w:val="both"/>
        <w:rPr>
          <w:color w:val="333333"/>
        </w:rPr>
      </w:pPr>
      <w:r w:rsidDel="00000000" w:rsidR="00000000" w:rsidRPr="00000000">
        <w:rPr>
          <w:color w:val="333333"/>
          <w:rtl w:val="0"/>
        </w:rPr>
        <w:t xml:space="preserve">2. Meals that are not eaten are lost. Meals do not accumulate from day to day.</w:t>
      </w:r>
    </w:p>
    <w:p w:rsidR="00000000" w:rsidDel="00000000" w:rsidP="00000000" w:rsidRDefault="00000000" w:rsidRPr="00000000" w14:paraId="00000011">
      <w:pPr>
        <w:spacing w:after="0" w:line="240" w:lineRule="auto"/>
        <w:jc w:val="both"/>
        <w:rPr>
          <w:color w:val="333333"/>
        </w:rPr>
      </w:pPr>
      <w:r w:rsidDel="00000000" w:rsidR="00000000" w:rsidRPr="00000000">
        <w:rPr>
          <w:rtl w:val="0"/>
        </w:rPr>
      </w:r>
    </w:p>
    <w:p w:rsidR="00000000" w:rsidDel="00000000" w:rsidP="00000000" w:rsidRDefault="00000000" w:rsidRPr="00000000" w14:paraId="00000012">
      <w:pPr>
        <w:spacing w:after="0" w:line="240" w:lineRule="auto"/>
        <w:jc w:val="both"/>
        <w:rPr>
          <w:color w:val="333333"/>
        </w:rPr>
      </w:pPr>
      <w:r w:rsidDel="00000000" w:rsidR="00000000" w:rsidRPr="00000000">
        <w:rPr>
          <w:color w:val="333333"/>
          <w:rtl w:val="0"/>
        </w:rPr>
        <w:t xml:space="preserve">3. Restaurant employees are not allowed to serve themselves, and must wait in line.</w:t>
      </w:r>
    </w:p>
    <w:p w:rsidR="00000000" w:rsidDel="00000000" w:rsidP="00000000" w:rsidRDefault="00000000" w:rsidRPr="00000000" w14:paraId="00000013">
      <w:pPr>
        <w:spacing w:after="0" w:line="240" w:lineRule="auto"/>
        <w:jc w:val="both"/>
        <w:rPr>
          <w:color w:val="333333"/>
        </w:rPr>
      </w:pPr>
      <w:r w:rsidDel="00000000" w:rsidR="00000000" w:rsidRPr="00000000">
        <w:rPr>
          <w:rtl w:val="0"/>
        </w:rPr>
      </w:r>
    </w:p>
    <w:p w:rsidR="00000000" w:rsidDel="00000000" w:rsidP="00000000" w:rsidRDefault="00000000" w:rsidRPr="00000000" w14:paraId="00000014">
      <w:pPr>
        <w:spacing w:after="0" w:line="240" w:lineRule="auto"/>
        <w:jc w:val="both"/>
        <w:rPr>
          <w:color w:val="333333"/>
        </w:rPr>
      </w:pPr>
      <w:r w:rsidDel="00000000" w:rsidR="00000000" w:rsidRPr="00000000">
        <w:rPr>
          <w:color w:val="333333"/>
          <w:rtl w:val="0"/>
        </w:rPr>
        <w:t xml:space="preserve">4. Restaurant employees will have a variation of choices from the regular menu presented.</w:t>
      </w:r>
    </w:p>
    <w:p w:rsidR="00000000" w:rsidDel="00000000" w:rsidP="00000000" w:rsidRDefault="00000000" w:rsidRPr="00000000" w14:paraId="00000015">
      <w:pPr>
        <w:spacing w:after="0" w:line="240" w:lineRule="auto"/>
        <w:jc w:val="both"/>
        <w:rPr>
          <w:color w:val="333333"/>
        </w:rPr>
      </w:pPr>
      <w:r w:rsidDel="00000000" w:rsidR="00000000" w:rsidRPr="00000000">
        <w:rPr>
          <w:rtl w:val="0"/>
        </w:rPr>
      </w:r>
    </w:p>
    <w:p w:rsidR="00000000" w:rsidDel="00000000" w:rsidP="00000000" w:rsidRDefault="00000000" w:rsidRPr="00000000" w14:paraId="00000016">
      <w:pPr>
        <w:spacing w:after="0" w:line="240" w:lineRule="auto"/>
        <w:jc w:val="both"/>
        <w:rPr>
          <w:color w:val="333333"/>
        </w:rPr>
      </w:pPr>
      <w:r w:rsidDel="00000000" w:rsidR="00000000" w:rsidRPr="00000000">
        <w:rPr>
          <w:color w:val="333333"/>
          <w:rtl w:val="0"/>
        </w:rPr>
        <w:t xml:space="preserve">5. The employee meals will not be allowed for takeout and are for personal consumption only. It will be allowed for takeout only when there has been prior approval from the supervisor in charge.</w:t>
      </w:r>
    </w:p>
    <w:p w:rsidR="00000000" w:rsidDel="00000000" w:rsidP="00000000" w:rsidRDefault="00000000" w:rsidRPr="00000000" w14:paraId="00000017">
      <w:pPr>
        <w:spacing w:after="0" w:line="240" w:lineRule="auto"/>
        <w:jc w:val="both"/>
        <w:rPr>
          <w:color w:val="333333"/>
        </w:rPr>
      </w:pPr>
      <w:r w:rsidDel="00000000" w:rsidR="00000000" w:rsidRPr="00000000">
        <w:rPr>
          <w:rtl w:val="0"/>
        </w:rPr>
      </w:r>
    </w:p>
    <w:p w:rsidR="00000000" w:rsidDel="00000000" w:rsidP="00000000" w:rsidRDefault="00000000" w:rsidRPr="00000000" w14:paraId="00000018">
      <w:pPr>
        <w:spacing w:after="0" w:line="240" w:lineRule="auto"/>
        <w:jc w:val="both"/>
        <w:rPr>
          <w:color w:val="333333"/>
        </w:rPr>
      </w:pPr>
      <w:r w:rsidDel="00000000" w:rsidR="00000000" w:rsidRPr="00000000">
        <w:rPr>
          <w:color w:val="333333"/>
          <w:rtl w:val="0"/>
        </w:rPr>
        <w:t xml:space="preserve">6. The employee meals must be consumed in the dining area or eating area of the restaurant and should be consumed in conjunction with your shift break and schedule. It must be pre approved by his/her supervisor or a member of the management for any exceptions for the foregoing statement.</w:t>
      </w:r>
    </w:p>
    <w:p w:rsidR="00000000" w:rsidDel="00000000" w:rsidP="00000000" w:rsidRDefault="00000000" w:rsidRPr="00000000" w14:paraId="00000019">
      <w:pPr>
        <w:spacing w:after="0" w:line="240" w:lineRule="auto"/>
        <w:jc w:val="both"/>
        <w:rPr>
          <w:color w:val="333333"/>
        </w:rPr>
      </w:pPr>
      <w:r w:rsidDel="00000000" w:rsidR="00000000" w:rsidRPr="00000000">
        <w:rPr>
          <w:rtl w:val="0"/>
        </w:rPr>
      </w:r>
    </w:p>
    <w:p w:rsidR="00000000" w:rsidDel="00000000" w:rsidP="00000000" w:rsidRDefault="00000000" w:rsidRPr="00000000" w14:paraId="0000001A">
      <w:pPr>
        <w:spacing w:after="0" w:line="240" w:lineRule="auto"/>
        <w:jc w:val="both"/>
        <w:rPr>
          <w:color w:val="333333"/>
        </w:rPr>
      </w:pPr>
      <w:r w:rsidDel="00000000" w:rsidR="00000000" w:rsidRPr="00000000">
        <w:rPr>
          <w:color w:val="333333"/>
          <w:rtl w:val="0"/>
        </w:rPr>
        <w:t xml:space="preserve">7. Hourly and non-exempt employees must be clocked out to eat.</w:t>
      </w:r>
    </w:p>
    <w:p w:rsidR="00000000" w:rsidDel="00000000" w:rsidP="00000000" w:rsidRDefault="00000000" w:rsidRPr="00000000" w14:paraId="0000001B">
      <w:pPr>
        <w:spacing w:after="0" w:line="240" w:lineRule="auto"/>
        <w:jc w:val="both"/>
        <w:rPr>
          <w:color w:val="333333"/>
        </w:rPr>
      </w:pPr>
      <w:r w:rsidDel="00000000" w:rsidR="00000000" w:rsidRPr="00000000">
        <w:rPr>
          <w:rtl w:val="0"/>
        </w:rPr>
      </w:r>
    </w:p>
    <w:p w:rsidR="00000000" w:rsidDel="00000000" w:rsidP="00000000" w:rsidRDefault="00000000" w:rsidRPr="00000000" w14:paraId="0000001C">
      <w:pPr>
        <w:spacing w:after="0" w:line="240" w:lineRule="auto"/>
        <w:jc w:val="both"/>
        <w:rPr>
          <w:color w:val="333333"/>
        </w:rPr>
      </w:pPr>
      <w:r w:rsidDel="00000000" w:rsidR="00000000" w:rsidRPr="00000000">
        <w:rPr>
          <w:color w:val="333333"/>
          <w:rtl w:val="0"/>
        </w:rPr>
        <w:t xml:space="preserve">8. Coffee and drinking water are free while working - bottled drinks and specialty beverages must have supervisor or management approval every time as there are certain instances which require the use of bottled drinks.</w:t>
      </w:r>
    </w:p>
    <w:p w:rsidR="00000000" w:rsidDel="00000000" w:rsidP="00000000" w:rsidRDefault="00000000" w:rsidRPr="00000000" w14:paraId="0000001D">
      <w:pPr>
        <w:spacing w:after="0" w:line="240" w:lineRule="auto"/>
        <w:jc w:val="both"/>
        <w:rPr>
          <w:color w:val="333333"/>
        </w:rPr>
      </w:pPr>
      <w:r w:rsidDel="00000000" w:rsidR="00000000" w:rsidRPr="00000000">
        <w:rPr>
          <w:rtl w:val="0"/>
        </w:rPr>
      </w:r>
    </w:p>
    <w:p w:rsidR="00000000" w:rsidDel="00000000" w:rsidP="00000000" w:rsidRDefault="00000000" w:rsidRPr="00000000" w14:paraId="0000001E">
      <w:pPr>
        <w:spacing w:after="0" w:line="240" w:lineRule="auto"/>
        <w:jc w:val="both"/>
        <w:rPr>
          <w:color w:val="333333"/>
        </w:rPr>
      </w:pPr>
      <w:bookmarkStart w:colFirst="0" w:colLast="0" w:name="_30j0zll" w:id="1"/>
      <w:bookmarkEnd w:id="1"/>
      <w:r w:rsidDel="00000000" w:rsidR="00000000" w:rsidRPr="00000000">
        <w:rPr>
          <w:color w:val="333333"/>
          <w:rtl w:val="0"/>
        </w:rPr>
        <w:t xml:space="preserve">9. The Employee Meal Policy does not allow package goods. This includes, but is not limited to, chips, ice cream, granola bars, candy and bottled beverages. Items prepared and packaged by Commissary are not considered packaged goods. </w:t>
      </w:r>
    </w:p>
    <w:p w:rsidR="00000000" w:rsidDel="00000000" w:rsidP="00000000" w:rsidRDefault="00000000" w:rsidRPr="00000000" w14:paraId="0000001F">
      <w:pPr>
        <w:spacing w:after="0" w:line="240" w:lineRule="auto"/>
        <w:jc w:val="both"/>
        <w:rPr>
          <w:color w:val="333333"/>
        </w:rPr>
      </w:pPr>
      <w:r w:rsidDel="00000000" w:rsidR="00000000" w:rsidRPr="00000000">
        <w:rPr>
          <w:rtl w:val="0"/>
        </w:rPr>
      </w:r>
    </w:p>
    <w:p w:rsidR="00000000" w:rsidDel="00000000" w:rsidP="00000000" w:rsidRDefault="00000000" w:rsidRPr="00000000" w14:paraId="00000020">
      <w:pPr>
        <w:spacing w:after="0" w:line="240" w:lineRule="auto"/>
        <w:jc w:val="both"/>
        <w:rPr>
          <w:color w:val="333333"/>
        </w:rPr>
      </w:pPr>
      <w:r w:rsidDel="00000000" w:rsidR="00000000" w:rsidRPr="00000000">
        <w:rPr>
          <w:color w:val="333333"/>
          <w:rtl w:val="0"/>
        </w:rPr>
        <w:t xml:space="preserve">10. Breaks and lunches are not to be taken in offices or food preparation areas. Restaurant employees on break or lunch should not interfere with the Food Service employees who are not on break.</w:t>
      </w:r>
    </w:p>
    <w:p w:rsidR="00000000" w:rsidDel="00000000" w:rsidP="00000000" w:rsidRDefault="00000000" w:rsidRPr="00000000" w14:paraId="00000021">
      <w:pPr>
        <w:spacing w:after="0" w:line="240" w:lineRule="auto"/>
        <w:jc w:val="both"/>
        <w:rPr>
          <w:color w:val="333333"/>
        </w:rPr>
      </w:pPr>
      <w:r w:rsidDel="00000000" w:rsidR="00000000" w:rsidRPr="00000000">
        <w:rPr>
          <w:rtl w:val="0"/>
        </w:rPr>
      </w:r>
    </w:p>
    <w:p w:rsidR="00000000" w:rsidDel="00000000" w:rsidP="00000000" w:rsidRDefault="00000000" w:rsidRPr="00000000" w14:paraId="00000022">
      <w:pPr>
        <w:spacing w:after="0" w:line="240" w:lineRule="auto"/>
        <w:jc w:val="both"/>
        <w:rPr>
          <w:color w:val="333333"/>
        </w:rPr>
      </w:pPr>
      <w:r w:rsidDel="00000000" w:rsidR="00000000" w:rsidRPr="00000000">
        <w:rPr>
          <w:color w:val="333333"/>
          <w:rtl w:val="0"/>
        </w:rPr>
        <w:t xml:space="preserve">11. The unauthorized consumption or removal of any food product from any Food Services operation will result in disciplinary action up to and including termination of employment.</w:t>
      </w:r>
    </w:p>
    <w:p w:rsidR="00000000" w:rsidDel="00000000" w:rsidP="00000000" w:rsidRDefault="00000000" w:rsidRPr="00000000" w14:paraId="00000023">
      <w:pPr>
        <w:spacing w:after="0" w:line="240" w:lineRule="auto"/>
        <w:jc w:val="both"/>
        <w:rPr>
          <w:color w:val="333333"/>
        </w:rPr>
      </w:pPr>
      <w:r w:rsidDel="00000000" w:rsidR="00000000" w:rsidRPr="00000000">
        <w:rPr>
          <w:rtl w:val="0"/>
        </w:rPr>
      </w:r>
    </w:p>
    <w:p w:rsidR="00000000" w:rsidDel="00000000" w:rsidP="00000000" w:rsidRDefault="00000000" w:rsidRPr="00000000" w14:paraId="00000024">
      <w:pPr>
        <w:spacing w:after="0" w:line="240" w:lineRule="auto"/>
        <w:jc w:val="both"/>
        <w:rPr>
          <w:color w:val="333333"/>
        </w:rPr>
      </w:pPr>
      <w:r w:rsidDel="00000000" w:rsidR="00000000" w:rsidRPr="00000000">
        <w:rPr>
          <w:color w:val="333333"/>
          <w:rtl w:val="0"/>
        </w:rPr>
        <w:t xml:space="preserve">12. </w:t>
      </w:r>
      <w:r w:rsidDel="00000000" w:rsidR="00000000" w:rsidRPr="00000000">
        <w:rPr>
          <w:color w:val="333333"/>
          <w:shd w:fill="ffe599" w:val="clear"/>
          <w:rtl w:val="0"/>
        </w:rPr>
        <w:t xml:space="preserve">[INSERT OTHER PROVISION AS THE COMPANY REQUIRES]</w:t>
      </w:r>
      <w:r w:rsidDel="00000000" w:rsidR="00000000" w:rsidRPr="00000000">
        <w:rPr>
          <w:rtl w:val="0"/>
        </w:rPr>
      </w:r>
    </w:p>
    <w:p w:rsidR="00000000" w:rsidDel="00000000" w:rsidP="00000000" w:rsidRDefault="00000000" w:rsidRPr="00000000" w14:paraId="00000025">
      <w:pPr>
        <w:spacing w:after="0" w:line="240" w:lineRule="auto"/>
        <w:jc w:val="both"/>
        <w:rPr>
          <w:color w:val="333333"/>
        </w:rPr>
      </w:pPr>
      <w:r w:rsidDel="00000000" w:rsidR="00000000" w:rsidRPr="00000000">
        <w:rPr>
          <w:rtl w:val="0"/>
        </w:rPr>
      </w:r>
    </w:p>
    <w:p w:rsidR="00000000" w:rsidDel="00000000" w:rsidP="00000000" w:rsidRDefault="00000000" w:rsidRPr="00000000" w14:paraId="00000026">
      <w:pPr>
        <w:spacing w:after="0" w:line="240" w:lineRule="auto"/>
        <w:jc w:val="both"/>
        <w:rPr>
          <w:b w:val="1"/>
          <w:color w:val="333333"/>
        </w:rPr>
      </w:pPr>
      <w:r w:rsidDel="00000000" w:rsidR="00000000" w:rsidRPr="00000000">
        <w:rPr>
          <w:b w:val="1"/>
          <w:color w:val="333333"/>
          <w:rtl w:val="0"/>
        </w:rPr>
        <w:t xml:space="preserve">Note: Any violations of the above rules and procedures will result in loss of meal privileges and may result in termination upon excessiveness.</w:t>
      </w:r>
    </w:p>
    <w:p w:rsidR="00000000" w:rsidDel="00000000" w:rsidP="00000000" w:rsidRDefault="00000000" w:rsidRPr="00000000" w14:paraId="00000027">
      <w:pPr>
        <w:spacing w:after="0" w:line="240" w:lineRule="auto"/>
        <w:jc w:val="both"/>
        <w:rPr>
          <w:color w:val="333333"/>
        </w:rPr>
      </w:pPr>
      <w:r w:rsidDel="00000000" w:rsidR="00000000" w:rsidRPr="00000000">
        <w:rPr>
          <w:rtl w:val="0"/>
        </w:rPr>
      </w:r>
    </w:p>
    <w:p w:rsidR="00000000" w:rsidDel="00000000" w:rsidP="00000000" w:rsidRDefault="00000000" w:rsidRPr="00000000" w14:paraId="00000028">
      <w:pPr>
        <w:spacing w:after="0" w:line="240" w:lineRule="auto"/>
        <w:jc w:val="both"/>
        <w:rPr>
          <w:color w:val="333333"/>
        </w:rPr>
      </w:pPr>
      <w:r w:rsidDel="00000000" w:rsidR="00000000" w:rsidRPr="00000000">
        <w:rPr>
          <w:rtl w:val="0"/>
        </w:rPr>
      </w:r>
    </w:p>
    <w:p w:rsidR="00000000" w:rsidDel="00000000" w:rsidP="00000000" w:rsidRDefault="00000000" w:rsidRPr="00000000" w14:paraId="00000029">
      <w:pPr>
        <w:spacing w:after="0" w:line="240" w:lineRule="auto"/>
        <w:jc w:val="center"/>
        <w:rPr>
          <w:b w:val="1"/>
          <w:color w:val="333333"/>
          <w:sz w:val="24"/>
          <w:szCs w:val="24"/>
        </w:rPr>
      </w:pPr>
      <w:r w:rsidDel="00000000" w:rsidR="00000000" w:rsidRPr="00000000">
        <w:rPr>
          <w:b w:val="1"/>
          <w:color w:val="333333"/>
          <w:sz w:val="24"/>
          <w:szCs w:val="24"/>
          <w:rtl w:val="0"/>
        </w:rPr>
        <w:t xml:space="preserve">POLICY PROCEDURE</w:t>
      </w:r>
    </w:p>
    <w:p w:rsidR="00000000" w:rsidDel="00000000" w:rsidP="00000000" w:rsidRDefault="00000000" w:rsidRPr="00000000" w14:paraId="0000002A">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2B">
      <w:pPr>
        <w:spacing w:after="0" w:line="240" w:lineRule="auto"/>
        <w:jc w:val="both"/>
        <w:rPr>
          <w:color w:val="333333"/>
        </w:rPr>
      </w:pPr>
      <w:r w:rsidDel="00000000" w:rsidR="00000000" w:rsidRPr="00000000">
        <w:rPr>
          <w:color w:val="333333"/>
          <w:rtl w:val="0"/>
        </w:rPr>
        <w:t xml:space="preserve">1. The meal policy will be explained on your new employee orientation.</w:t>
      </w:r>
    </w:p>
    <w:p w:rsidR="00000000" w:rsidDel="00000000" w:rsidP="00000000" w:rsidRDefault="00000000" w:rsidRPr="00000000" w14:paraId="0000002C">
      <w:pPr>
        <w:spacing w:after="0" w:line="240" w:lineRule="auto"/>
        <w:jc w:val="both"/>
        <w:rPr>
          <w:color w:val="333333"/>
        </w:rPr>
      </w:pPr>
      <w:r w:rsidDel="00000000" w:rsidR="00000000" w:rsidRPr="00000000">
        <w:rPr>
          <w:rtl w:val="0"/>
        </w:rPr>
      </w:r>
    </w:p>
    <w:p w:rsidR="00000000" w:rsidDel="00000000" w:rsidP="00000000" w:rsidRDefault="00000000" w:rsidRPr="00000000" w14:paraId="0000002D">
      <w:pPr>
        <w:spacing w:after="0" w:line="240" w:lineRule="auto"/>
        <w:jc w:val="both"/>
        <w:rPr>
          <w:color w:val="333333"/>
        </w:rPr>
      </w:pPr>
      <w:r w:rsidDel="00000000" w:rsidR="00000000" w:rsidRPr="00000000">
        <w:rPr>
          <w:color w:val="333333"/>
          <w:rtl w:val="0"/>
        </w:rPr>
        <w:t xml:space="preserve">2. Restaurant employees will go through the operation as any regular customer would when utilizing their employee meal privilege. </w:t>
      </w:r>
    </w:p>
    <w:p w:rsidR="00000000" w:rsidDel="00000000" w:rsidP="00000000" w:rsidRDefault="00000000" w:rsidRPr="00000000" w14:paraId="0000002E">
      <w:pPr>
        <w:spacing w:after="0" w:line="240" w:lineRule="auto"/>
        <w:jc w:val="both"/>
        <w:rPr>
          <w:color w:val="333333"/>
        </w:rPr>
      </w:pPr>
      <w:r w:rsidDel="00000000" w:rsidR="00000000" w:rsidRPr="00000000">
        <w:rPr>
          <w:rtl w:val="0"/>
        </w:rPr>
      </w:r>
    </w:p>
    <w:p w:rsidR="00000000" w:rsidDel="00000000" w:rsidP="00000000" w:rsidRDefault="00000000" w:rsidRPr="00000000" w14:paraId="0000002F">
      <w:pPr>
        <w:spacing w:after="0" w:line="240" w:lineRule="auto"/>
        <w:jc w:val="both"/>
        <w:rPr>
          <w:color w:val="333333"/>
        </w:rPr>
      </w:pPr>
      <w:r w:rsidDel="00000000" w:rsidR="00000000" w:rsidRPr="00000000">
        <w:rPr>
          <w:color w:val="333333"/>
          <w:rtl w:val="0"/>
        </w:rPr>
        <w:t xml:space="preserve">3. Managers and other key persons will be issued a Management Meal Card which shall be used to pay for their personal meals as well as for people to who work in their department as appropriate.</w:t>
      </w:r>
    </w:p>
    <w:p w:rsidR="00000000" w:rsidDel="00000000" w:rsidP="00000000" w:rsidRDefault="00000000" w:rsidRPr="00000000" w14:paraId="00000030">
      <w:pPr>
        <w:spacing w:after="0" w:line="240" w:lineRule="auto"/>
        <w:jc w:val="both"/>
        <w:rPr>
          <w:color w:val="333333"/>
        </w:rPr>
      </w:pPr>
      <w:r w:rsidDel="00000000" w:rsidR="00000000" w:rsidRPr="00000000">
        <w:rPr>
          <w:rtl w:val="0"/>
        </w:rPr>
      </w:r>
    </w:p>
    <w:p w:rsidR="00000000" w:rsidDel="00000000" w:rsidP="00000000" w:rsidRDefault="00000000" w:rsidRPr="00000000" w14:paraId="00000031">
      <w:pPr>
        <w:spacing w:after="0" w:line="240" w:lineRule="auto"/>
        <w:ind w:left="180"/>
        <w:jc w:val="both"/>
        <w:rPr>
          <w:color w:val="333333"/>
        </w:rPr>
      </w:pPr>
      <w:r w:rsidDel="00000000" w:rsidR="00000000" w:rsidRPr="00000000">
        <w:rPr>
          <w:color w:val="333333"/>
          <w:rtl w:val="0"/>
        </w:rPr>
        <w:t xml:space="preserve">A. The Executive Director issues these cards and tracked in the Administrative Offices.</w:t>
      </w:r>
    </w:p>
    <w:p w:rsidR="00000000" w:rsidDel="00000000" w:rsidP="00000000" w:rsidRDefault="00000000" w:rsidRPr="00000000" w14:paraId="00000032">
      <w:pPr>
        <w:spacing w:after="0" w:line="240" w:lineRule="auto"/>
        <w:ind w:left="180"/>
        <w:jc w:val="both"/>
        <w:rPr>
          <w:color w:val="333333"/>
        </w:rPr>
      </w:pPr>
      <w:r w:rsidDel="00000000" w:rsidR="00000000" w:rsidRPr="00000000">
        <w:rPr>
          <w:rtl w:val="0"/>
        </w:rPr>
      </w:r>
    </w:p>
    <w:p w:rsidR="00000000" w:rsidDel="00000000" w:rsidP="00000000" w:rsidRDefault="00000000" w:rsidRPr="00000000" w14:paraId="00000033">
      <w:pPr>
        <w:spacing w:after="0" w:line="240" w:lineRule="auto"/>
        <w:jc w:val="both"/>
        <w:rPr>
          <w:color w:val="333333"/>
        </w:rPr>
      </w:pPr>
      <w:r w:rsidDel="00000000" w:rsidR="00000000" w:rsidRPr="00000000">
        <w:rPr>
          <w:color w:val="333333"/>
          <w:rtl w:val="0"/>
        </w:rPr>
        <w:t xml:space="preserve">    B. The Management Meal Cards are ONLY used for employees in dining services.</w:t>
      </w:r>
    </w:p>
    <w:p w:rsidR="00000000" w:rsidDel="00000000" w:rsidP="00000000" w:rsidRDefault="00000000" w:rsidRPr="00000000" w14:paraId="00000034">
      <w:pPr>
        <w:spacing w:after="0" w:line="240" w:lineRule="auto"/>
        <w:ind w:left="180" w:firstLine="720"/>
        <w:jc w:val="both"/>
        <w:rPr>
          <w:color w:val="333333"/>
        </w:rPr>
      </w:pPr>
      <w:r w:rsidDel="00000000" w:rsidR="00000000" w:rsidRPr="00000000">
        <w:rPr>
          <w:rtl w:val="0"/>
        </w:rPr>
      </w:r>
    </w:p>
    <w:p w:rsidR="00000000" w:rsidDel="00000000" w:rsidP="00000000" w:rsidRDefault="00000000" w:rsidRPr="00000000" w14:paraId="00000035">
      <w:pPr>
        <w:spacing w:after="0" w:line="240" w:lineRule="auto"/>
        <w:ind w:left="180"/>
        <w:jc w:val="both"/>
        <w:rPr>
          <w:color w:val="333333"/>
        </w:rPr>
      </w:pPr>
      <w:r w:rsidDel="00000000" w:rsidR="00000000" w:rsidRPr="00000000">
        <w:rPr>
          <w:color w:val="333333"/>
          <w:rtl w:val="0"/>
        </w:rPr>
        <w:t xml:space="preserve">C. Misuse of the Management Meal Card will be considered theft and may be prosecuted as such. </w:t>
      </w:r>
    </w:p>
    <w:p w:rsidR="00000000" w:rsidDel="00000000" w:rsidP="00000000" w:rsidRDefault="00000000" w:rsidRPr="00000000" w14:paraId="00000036">
      <w:pPr>
        <w:spacing w:after="0" w:line="240" w:lineRule="auto"/>
        <w:ind w:left="720"/>
        <w:jc w:val="both"/>
        <w:rPr>
          <w:color w:val="333333"/>
        </w:rPr>
      </w:pPr>
      <w:r w:rsidDel="00000000" w:rsidR="00000000" w:rsidRPr="00000000">
        <w:rPr>
          <w:rtl w:val="0"/>
        </w:rPr>
      </w:r>
    </w:p>
    <w:p w:rsidR="00000000" w:rsidDel="00000000" w:rsidP="00000000" w:rsidRDefault="00000000" w:rsidRPr="00000000" w14:paraId="00000037">
      <w:pPr>
        <w:spacing w:after="0" w:line="240" w:lineRule="auto"/>
        <w:jc w:val="both"/>
        <w:rPr>
          <w:color w:val="333333"/>
        </w:rPr>
      </w:pPr>
      <w:r w:rsidDel="00000000" w:rsidR="00000000" w:rsidRPr="00000000">
        <w:rPr>
          <w:color w:val="333333"/>
          <w:rtl w:val="0"/>
        </w:rPr>
        <w:t xml:space="preserve">4. The supervisor or management will review the receipts as deemed necessary and appropriate in each operation.</w:t>
      </w:r>
    </w:p>
    <w:p w:rsidR="00000000" w:rsidDel="00000000" w:rsidP="00000000" w:rsidRDefault="00000000" w:rsidRPr="00000000" w14:paraId="00000038">
      <w:pPr>
        <w:spacing w:after="0" w:line="240" w:lineRule="auto"/>
        <w:jc w:val="both"/>
        <w:rPr>
          <w:color w:val="333333"/>
        </w:rPr>
      </w:pPr>
      <w:r w:rsidDel="00000000" w:rsidR="00000000" w:rsidRPr="00000000">
        <w:rPr>
          <w:rtl w:val="0"/>
        </w:rPr>
      </w:r>
    </w:p>
    <w:p w:rsidR="00000000" w:rsidDel="00000000" w:rsidP="00000000" w:rsidRDefault="00000000" w:rsidRPr="00000000" w14:paraId="00000039">
      <w:pPr>
        <w:spacing w:after="0" w:line="240" w:lineRule="auto"/>
        <w:jc w:val="both"/>
        <w:rPr>
          <w:color w:val="333333"/>
        </w:rPr>
      </w:pPr>
      <w:r w:rsidDel="00000000" w:rsidR="00000000" w:rsidRPr="00000000">
        <w:rPr>
          <w:color w:val="333333"/>
          <w:rtl w:val="0"/>
        </w:rPr>
        <w:t xml:space="preserve">5. Restaurant employees may utilize their Employee Meal Plan in this two (2) different situations:</w:t>
      </w:r>
    </w:p>
    <w:p w:rsidR="00000000" w:rsidDel="00000000" w:rsidP="00000000" w:rsidRDefault="00000000" w:rsidRPr="00000000" w14:paraId="0000003A">
      <w:pPr>
        <w:spacing w:after="0" w:line="240" w:lineRule="auto"/>
        <w:jc w:val="both"/>
        <w:rPr>
          <w:color w:val="333333"/>
        </w:rPr>
      </w:pPr>
      <w:r w:rsidDel="00000000" w:rsidR="00000000" w:rsidRPr="00000000">
        <w:rPr>
          <w:rtl w:val="0"/>
        </w:rPr>
      </w:r>
    </w:p>
    <w:p w:rsidR="00000000" w:rsidDel="00000000" w:rsidP="00000000" w:rsidRDefault="00000000" w:rsidRPr="00000000" w14:paraId="0000003B">
      <w:pPr>
        <w:spacing w:after="0" w:line="240" w:lineRule="auto"/>
        <w:ind w:left="180"/>
        <w:jc w:val="both"/>
        <w:rPr>
          <w:color w:val="333333"/>
        </w:rPr>
      </w:pPr>
      <w:r w:rsidDel="00000000" w:rsidR="00000000" w:rsidRPr="00000000">
        <w:rPr>
          <w:color w:val="333333"/>
          <w:rtl w:val="0"/>
        </w:rPr>
        <w:t xml:space="preserve">A. Eating in the same operation in which you work:</w:t>
      </w:r>
    </w:p>
    <w:p w:rsidR="00000000" w:rsidDel="00000000" w:rsidP="00000000" w:rsidRDefault="00000000" w:rsidRPr="00000000" w14:paraId="0000003C">
      <w:pPr>
        <w:spacing w:after="0" w:line="240" w:lineRule="auto"/>
        <w:jc w:val="both"/>
        <w:rPr>
          <w:color w:val="333333"/>
        </w:rPr>
      </w:pPr>
      <w:r w:rsidDel="00000000" w:rsidR="00000000" w:rsidRPr="00000000">
        <w:rPr>
          <w:rtl w:val="0"/>
        </w:rPr>
      </w:r>
    </w:p>
    <w:p w:rsidR="00000000" w:rsidDel="00000000" w:rsidP="00000000" w:rsidRDefault="00000000" w:rsidRPr="00000000" w14:paraId="0000003D">
      <w:pPr>
        <w:spacing w:after="0" w:line="240" w:lineRule="auto"/>
        <w:ind w:left="450"/>
        <w:jc w:val="both"/>
        <w:rPr>
          <w:color w:val="333333"/>
        </w:rPr>
      </w:pPr>
      <w:r w:rsidDel="00000000" w:rsidR="00000000" w:rsidRPr="00000000">
        <w:rPr>
          <w:color w:val="333333"/>
          <w:rtl w:val="0"/>
        </w:rPr>
        <w:t xml:space="preserve">a. A member of the management team for that operation will be notified to come  and swipe their card for that employee as the employee reaches the register.</w:t>
      </w:r>
    </w:p>
    <w:p w:rsidR="00000000" w:rsidDel="00000000" w:rsidP="00000000" w:rsidRDefault="00000000" w:rsidRPr="00000000" w14:paraId="0000003E">
      <w:pPr>
        <w:spacing w:after="0" w:line="240" w:lineRule="auto"/>
        <w:ind w:left="450"/>
        <w:jc w:val="both"/>
        <w:rPr>
          <w:color w:val="333333"/>
        </w:rPr>
      </w:pPr>
      <w:r w:rsidDel="00000000" w:rsidR="00000000" w:rsidRPr="00000000">
        <w:rPr>
          <w:rtl w:val="0"/>
        </w:rPr>
      </w:r>
    </w:p>
    <w:p w:rsidR="00000000" w:rsidDel="00000000" w:rsidP="00000000" w:rsidRDefault="00000000" w:rsidRPr="00000000" w14:paraId="0000003F">
      <w:pPr>
        <w:spacing w:after="0" w:line="240" w:lineRule="auto"/>
        <w:ind w:left="450"/>
        <w:jc w:val="both"/>
        <w:rPr>
          <w:color w:val="333333"/>
        </w:rPr>
      </w:pPr>
      <w:r w:rsidDel="00000000" w:rsidR="00000000" w:rsidRPr="00000000">
        <w:rPr>
          <w:color w:val="333333"/>
          <w:rtl w:val="0"/>
        </w:rPr>
        <w:t xml:space="preserve">B. The restaurant employee will be given a receipt which shows the employee’s name written on the receipt and the receipt is placed in the designated location.</w:t>
      </w:r>
    </w:p>
    <w:p w:rsidR="00000000" w:rsidDel="00000000" w:rsidP="00000000" w:rsidRDefault="00000000" w:rsidRPr="00000000" w14:paraId="00000040">
      <w:pPr>
        <w:spacing w:after="0" w:line="240" w:lineRule="auto"/>
        <w:jc w:val="both"/>
        <w:rPr>
          <w:color w:val="333333"/>
        </w:rPr>
      </w:pPr>
      <w:r w:rsidDel="00000000" w:rsidR="00000000" w:rsidRPr="00000000">
        <w:rPr>
          <w:rtl w:val="0"/>
        </w:rPr>
      </w:r>
    </w:p>
    <w:p w:rsidR="00000000" w:rsidDel="00000000" w:rsidP="00000000" w:rsidRDefault="00000000" w:rsidRPr="00000000" w14:paraId="00000041">
      <w:pPr>
        <w:spacing w:after="0" w:line="240" w:lineRule="auto"/>
        <w:jc w:val="both"/>
        <w:rPr>
          <w:color w:val="333333"/>
        </w:rPr>
      </w:pPr>
      <w:r w:rsidDel="00000000" w:rsidR="00000000" w:rsidRPr="00000000">
        <w:rPr>
          <w:rtl w:val="0"/>
        </w:rPr>
      </w:r>
    </w:p>
    <w:p w:rsidR="00000000" w:rsidDel="00000000" w:rsidP="00000000" w:rsidRDefault="00000000" w:rsidRPr="00000000" w14:paraId="00000042">
      <w:pPr>
        <w:spacing w:after="0" w:line="240" w:lineRule="auto"/>
        <w:ind w:left="180"/>
        <w:jc w:val="both"/>
        <w:rPr>
          <w:color w:val="333333"/>
        </w:rPr>
      </w:pPr>
      <w:r w:rsidDel="00000000" w:rsidR="00000000" w:rsidRPr="00000000">
        <w:rPr>
          <w:color w:val="333333"/>
          <w:rtl w:val="0"/>
        </w:rPr>
        <w:t xml:space="preserve">B. Eating in an operation different from one in which you work:</w:t>
      </w:r>
    </w:p>
    <w:p w:rsidR="00000000" w:rsidDel="00000000" w:rsidP="00000000" w:rsidRDefault="00000000" w:rsidRPr="00000000" w14:paraId="00000043">
      <w:pPr>
        <w:spacing w:after="0" w:line="240" w:lineRule="auto"/>
        <w:jc w:val="both"/>
        <w:rPr>
          <w:color w:val="333333"/>
        </w:rPr>
      </w:pPr>
      <w:r w:rsidDel="00000000" w:rsidR="00000000" w:rsidRPr="00000000">
        <w:rPr>
          <w:rtl w:val="0"/>
        </w:rPr>
      </w:r>
    </w:p>
    <w:p w:rsidR="00000000" w:rsidDel="00000000" w:rsidP="00000000" w:rsidRDefault="00000000" w:rsidRPr="00000000" w14:paraId="00000044">
      <w:pPr>
        <w:spacing w:after="0" w:line="240" w:lineRule="auto"/>
        <w:ind w:left="450"/>
        <w:jc w:val="both"/>
        <w:rPr>
          <w:color w:val="333333"/>
        </w:rPr>
      </w:pPr>
      <w:r w:rsidDel="00000000" w:rsidR="00000000" w:rsidRPr="00000000">
        <w:rPr>
          <w:color w:val="333333"/>
          <w:rtl w:val="0"/>
        </w:rPr>
        <w:t xml:space="preserve">a. The restaurant employee will be accompanied by a Management Meal Card of the restaurant employee will be loaned the Management Meal Card for that transaction.</w:t>
      </w:r>
    </w:p>
    <w:p w:rsidR="00000000" w:rsidDel="00000000" w:rsidP="00000000" w:rsidRDefault="00000000" w:rsidRPr="00000000" w14:paraId="00000045">
      <w:pPr>
        <w:spacing w:after="0" w:line="240" w:lineRule="auto"/>
        <w:ind w:left="450"/>
        <w:jc w:val="both"/>
        <w:rPr>
          <w:color w:val="333333"/>
        </w:rPr>
      </w:pPr>
      <w:r w:rsidDel="00000000" w:rsidR="00000000" w:rsidRPr="00000000">
        <w:rPr>
          <w:rtl w:val="0"/>
        </w:rPr>
      </w:r>
    </w:p>
    <w:p w:rsidR="00000000" w:rsidDel="00000000" w:rsidP="00000000" w:rsidRDefault="00000000" w:rsidRPr="00000000" w14:paraId="00000046">
      <w:pPr>
        <w:spacing w:after="0" w:line="240" w:lineRule="auto"/>
        <w:ind w:left="450"/>
        <w:jc w:val="both"/>
        <w:rPr>
          <w:color w:val="333333"/>
        </w:rPr>
      </w:pPr>
      <w:r w:rsidDel="00000000" w:rsidR="00000000" w:rsidRPr="00000000">
        <w:rPr>
          <w:color w:val="333333"/>
          <w:rtl w:val="0"/>
        </w:rPr>
        <w:t xml:space="preserve">B. The restaurant employee will be given a receipt with the employee’s name as well as the operation where they work on and the receipt is placed in the designated location.</w:t>
      </w:r>
    </w:p>
    <w:p w:rsidR="00000000" w:rsidDel="00000000" w:rsidP="00000000" w:rsidRDefault="00000000" w:rsidRPr="00000000" w14:paraId="00000047">
      <w:pPr>
        <w:spacing w:after="0" w:line="240" w:lineRule="auto"/>
        <w:jc w:val="both"/>
        <w:rPr>
          <w:color w:val="333333"/>
        </w:rPr>
      </w:pPr>
      <w:r w:rsidDel="00000000" w:rsidR="00000000" w:rsidRPr="00000000">
        <w:rPr>
          <w:rtl w:val="0"/>
        </w:rPr>
      </w:r>
    </w:p>
    <w:p w:rsidR="00000000" w:rsidDel="00000000" w:rsidP="00000000" w:rsidRDefault="00000000" w:rsidRPr="00000000" w14:paraId="00000048">
      <w:pPr>
        <w:spacing w:after="0" w:line="240" w:lineRule="auto"/>
        <w:jc w:val="both"/>
        <w:rPr>
          <w:color w:val="333333"/>
        </w:rPr>
      </w:pPr>
      <w:r w:rsidDel="00000000" w:rsidR="00000000" w:rsidRPr="00000000">
        <w:rPr>
          <w:rtl w:val="0"/>
        </w:rPr>
      </w:r>
    </w:p>
    <w:p w:rsidR="00000000" w:rsidDel="00000000" w:rsidP="00000000" w:rsidRDefault="00000000" w:rsidRPr="00000000" w14:paraId="00000049">
      <w:pPr>
        <w:spacing w:after="0" w:line="240" w:lineRule="auto"/>
        <w:jc w:val="both"/>
        <w:rPr>
          <w:b w:val="1"/>
          <w:color w:val="333333"/>
          <w:sz w:val="24"/>
          <w:szCs w:val="24"/>
        </w:rPr>
      </w:pPr>
      <w:r w:rsidDel="00000000" w:rsidR="00000000" w:rsidRPr="00000000">
        <w:rPr>
          <w:b w:val="1"/>
          <w:color w:val="333333"/>
          <w:sz w:val="24"/>
          <w:szCs w:val="24"/>
          <w:rtl w:val="0"/>
        </w:rPr>
        <w:t xml:space="preserve">PRIVILEGES FOR EVERY DESIGNATED EMPLOYEE</w:t>
      </w:r>
    </w:p>
    <w:p w:rsidR="00000000" w:rsidDel="00000000" w:rsidP="00000000" w:rsidRDefault="00000000" w:rsidRPr="00000000" w14:paraId="0000004A">
      <w:pPr>
        <w:spacing w:after="0" w:line="240" w:lineRule="auto"/>
        <w:jc w:val="both"/>
        <w:rPr>
          <w:color w:val="333333"/>
        </w:rPr>
      </w:pPr>
      <w:r w:rsidDel="00000000" w:rsidR="00000000" w:rsidRPr="00000000">
        <w:rPr>
          <w:rtl w:val="0"/>
        </w:rPr>
      </w:r>
    </w:p>
    <w:tbl>
      <w:tblPr>
        <w:tblStyle w:val="Table1"/>
        <w:tblW w:w="90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0"/>
        <w:gridCol w:w="4400"/>
        <w:tblGridChange w:id="0">
          <w:tblGrid>
            <w:gridCol w:w="4690"/>
            <w:gridCol w:w="44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jc w:val="center"/>
              <w:rPr>
                <w:b w:val="1"/>
                <w:color w:val="333333"/>
              </w:rPr>
            </w:pPr>
            <w:r w:rsidDel="00000000" w:rsidR="00000000" w:rsidRPr="00000000">
              <w:rPr>
                <w:b w:val="1"/>
                <w:color w:val="333333"/>
                <w:rtl w:val="0"/>
              </w:rPr>
              <w:t xml:space="preserve">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rPr>
                <w:b w:val="1"/>
                <w:color w:val="333333"/>
              </w:rPr>
            </w:pPr>
            <w:r w:rsidDel="00000000" w:rsidR="00000000" w:rsidRPr="00000000">
              <w:rPr>
                <w:b w:val="1"/>
                <w:color w:val="333333"/>
                <w:rtl w:val="0"/>
              </w:rPr>
              <w:t xml:space="preserve">MEALS ALLOWED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jc w:val="center"/>
              <w:rPr>
                <w:color w:val="333333"/>
              </w:rPr>
            </w:pPr>
            <w:r w:rsidDel="00000000" w:rsidR="00000000" w:rsidRPr="00000000">
              <w:rPr>
                <w:color w:val="333333"/>
                <w:rtl w:val="0"/>
              </w:rPr>
              <w:t xml:space="preserve">FULL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rPr>
                <w:color w:val="333333"/>
              </w:rPr>
            </w:pPr>
            <w:r w:rsidDel="00000000" w:rsidR="00000000" w:rsidRPr="00000000">
              <w:rPr>
                <w:color w:val="333333"/>
                <w:rtl w:val="0"/>
              </w:rPr>
              <w:t xml:space="preserve">2 meals per day worked.</w:t>
            </w:r>
          </w:p>
          <w:p w:rsidR="00000000" w:rsidDel="00000000" w:rsidP="00000000" w:rsidRDefault="00000000" w:rsidRPr="00000000" w14:paraId="0000004F">
            <w:pPr>
              <w:widowControl w:val="0"/>
              <w:spacing w:after="0" w:line="240" w:lineRule="auto"/>
              <w:rPr>
                <w:color w:val="333333"/>
              </w:rPr>
            </w:pPr>
            <w:r w:rsidDel="00000000" w:rsidR="00000000" w:rsidRPr="00000000">
              <w:rPr>
                <w:color w:val="333333"/>
                <w:rtl w:val="0"/>
              </w:rPr>
              <w:t xml:space="preserve">Used on the day of work.</w:t>
            </w:r>
          </w:p>
          <w:p w:rsidR="00000000" w:rsidDel="00000000" w:rsidP="00000000" w:rsidRDefault="00000000" w:rsidRPr="00000000" w14:paraId="00000050">
            <w:pPr>
              <w:widowControl w:val="0"/>
              <w:spacing w:after="0" w:line="240" w:lineRule="auto"/>
              <w:rPr>
                <w:color w:val="333333"/>
              </w:rPr>
            </w:pPr>
            <w:r w:rsidDel="00000000" w:rsidR="00000000" w:rsidRPr="00000000">
              <w:rPr>
                <w:color w:val="333333"/>
                <w:rtl w:val="0"/>
              </w:rPr>
              <w:t xml:space="preserve">Meals do not carry over day to day - use or lose.</w:t>
            </w:r>
          </w:p>
          <w:p w:rsidR="00000000" w:rsidDel="00000000" w:rsidP="00000000" w:rsidRDefault="00000000" w:rsidRPr="00000000" w14:paraId="00000051">
            <w:pPr>
              <w:widowControl w:val="0"/>
              <w:spacing w:after="0" w:line="240" w:lineRule="auto"/>
              <w:rPr>
                <w:color w:val="333333"/>
              </w:rPr>
            </w:pPr>
            <w:r w:rsidDel="00000000" w:rsidR="00000000" w:rsidRPr="00000000">
              <w:rPr>
                <w:color w:val="333333"/>
                <w:shd w:fill="ffe599" w:val="clear"/>
                <w:rtl w:val="0"/>
              </w:rPr>
              <w:t xml:space="preserve">[INSERT OTHER PRIVILEGES]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jc w:val="center"/>
              <w:rPr>
                <w:color w:val="333333"/>
              </w:rPr>
            </w:pPr>
            <w:r w:rsidDel="00000000" w:rsidR="00000000" w:rsidRPr="00000000">
              <w:rPr>
                <w:color w:val="333333"/>
                <w:rtl w:val="0"/>
              </w:rPr>
              <w:t xml:space="preserve">PART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rPr>
                <w:color w:val="333333"/>
              </w:rPr>
            </w:pPr>
            <w:r w:rsidDel="00000000" w:rsidR="00000000" w:rsidRPr="00000000">
              <w:rPr>
                <w:color w:val="333333"/>
                <w:rtl w:val="0"/>
              </w:rPr>
              <w:t xml:space="preserve">1 meal per day worked.</w:t>
            </w:r>
          </w:p>
          <w:p w:rsidR="00000000" w:rsidDel="00000000" w:rsidP="00000000" w:rsidRDefault="00000000" w:rsidRPr="00000000" w14:paraId="00000054">
            <w:pPr>
              <w:widowControl w:val="0"/>
              <w:spacing w:after="0" w:line="240" w:lineRule="auto"/>
              <w:rPr>
                <w:color w:val="333333"/>
              </w:rPr>
            </w:pPr>
            <w:r w:rsidDel="00000000" w:rsidR="00000000" w:rsidRPr="00000000">
              <w:rPr>
                <w:color w:val="333333"/>
                <w:rtl w:val="0"/>
              </w:rPr>
              <w:t xml:space="preserve">Used on the day of work.</w:t>
            </w:r>
          </w:p>
          <w:p w:rsidR="00000000" w:rsidDel="00000000" w:rsidP="00000000" w:rsidRDefault="00000000" w:rsidRPr="00000000" w14:paraId="00000055">
            <w:pPr>
              <w:widowControl w:val="0"/>
              <w:spacing w:after="0" w:line="240" w:lineRule="auto"/>
              <w:rPr>
                <w:color w:val="333333"/>
              </w:rPr>
            </w:pPr>
            <w:r w:rsidDel="00000000" w:rsidR="00000000" w:rsidRPr="00000000">
              <w:rPr>
                <w:color w:val="333333"/>
                <w:rtl w:val="0"/>
              </w:rPr>
              <w:t xml:space="preserve">Meals do not carry over day to day - use or lose.</w:t>
            </w:r>
          </w:p>
          <w:p w:rsidR="00000000" w:rsidDel="00000000" w:rsidP="00000000" w:rsidRDefault="00000000" w:rsidRPr="00000000" w14:paraId="00000056">
            <w:pPr>
              <w:widowControl w:val="0"/>
              <w:spacing w:after="0" w:line="240" w:lineRule="auto"/>
              <w:rPr>
                <w:color w:val="333333"/>
              </w:rPr>
            </w:pPr>
            <w:r w:rsidDel="00000000" w:rsidR="00000000" w:rsidRPr="00000000">
              <w:rPr>
                <w:color w:val="333333"/>
                <w:shd w:fill="ffe599" w:val="clear"/>
                <w:rtl w:val="0"/>
              </w:rPr>
              <w:t xml:space="preserve">[INSERT OTHER PRIVILEGES]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jc w:val="center"/>
              <w:rPr>
                <w:color w:val="333333"/>
              </w:rPr>
            </w:pPr>
            <w:r w:rsidDel="00000000" w:rsidR="00000000" w:rsidRPr="00000000">
              <w:rPr>
                <w:color w:val="333333"/>
                <w:rtl w:val="0"/>
              </w:rPr>
              <w:t xml:space="preserve">CONTRACT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40" w:lineRule="auto"/>
              <w:rPr>
                <w:color w:val="333333"/>
              </w:rPr>
            </w:pPr>
            <w:r w:rsidDel="00000000" w:rsidR="00000000" w:rsidRPr="00000000">
              <w:rPr>
                <w:color w:val="333333"/>
                <w:rtl w:val="0"/>
              </w:rPr>
              <w:t xml:space="preserve">2 meals per day worked.</w:t>
            </w:r>
          </w:p>
          <w:p w:rsidR="00000000" w:rsidDel="00000000" w:rsidP="00000000" w:rsidRDefault="00000000" w:rsidRPr="00000000" w14:paraId="00000059">
            <w:pPr>
              <w:widowControl w:val="0"/>
              <w:spacing w:after="0" w:line="240" w:lineRule="auto"/>
              <w:rPr>
                <w:color w:val="333333"/>
              </w:rPr>
            </w:pPr>
            <w:r w:rsidDel="00000000" w:rsidR="00000000" w:rsidRPr="00000000">
              <w:rPr>
                <w:color w:val="333333"/>
                <w:rtl w:val="0"/>
              </w:rPr>
              <w:t xml:space="preserve">Used on the day of work.</w:t>
            </w:r>
          </w:p>
          <w:p w:rsidR="00000000" w:rsidDel="00000000" w:rsidP="00000000" w:rsidRDefault="00000000" w:rsidRPr="00000000" w14:paraId="0000005A">
            <w:pPr>
              <w:widowControl w:val="0"/>
              <w:spacing w:after="0" w:line="240" w:lineRule="auto"/>
              <w:rPr>
                <w:color w:val="333333"/>
              </w:rPr>
            </w:pPr>
            <w:r w:rsidDel="00000000" w:rsidR="00000000" w:rsidRPr="00000000">
              <w:rPr>
                <w:color w:val="333333"/>
                <w:rtl w:val="0"/>
              </w:rPr>
              <w:t xml:space="preserve">Meals do not carry over day to day - use or lose.</w:t>
            </w:r>
          </w:p>
          <w:p w:rsidR="00000000" w:rsidDel="00000000" w:rsidP="00000000" w:rsidRDefault="00000000" w:rsidRPr="00000000" w14:paraId="0000005B">
            <w:pPr>
              <w:widowControl w:val="0"/>
              <w:spacing w:after="0" w:line="240" w:lineRule="auto"/>
              <w:rPr>
                <w:color w:val="333333"/>
              </w:rPr>
            </w:pPr>
            <w:r w:rsidDel="00000000" w:rsidR="00000000" w:rsidRPr="00000000">
              <w:rPr>
                <w:color w:val="333333"/>
                <w:shd w:fill="ffe599" w:val="clear"/>
                <w:rtl w:val="0"/>
              </w:rPr>
              <w:t xml:space="preserve">[INSERT OTHER PRIVILEGES]</w:t>
            </w:r>
            <w:r w:rsidDel="00000000" w:rsidR="00000000" w:rsidRPr="00000000">
              <w:rPr>
                <w:rtl w:val="0"/>
              </w:rPr>
            </w:r>
          </w:p>
        </w:tc>
      </w:tr>
    </w:tbl>
    <w:p w:rsidR="00000000" w:rsidDel="00000000" w:rsidP="00000000" w:rsidRDefault="00000000" w:rsidRPr="00000000" w14:paraId="0000005C">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5D">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5E">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5F">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60">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61">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62">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63">
      <w:pPr>
        <w:spacing w:after="0" w:line="276" w:lineRule="auto"/>
        <w:rPr>
          <w:sz w:val="24"/>
          <w:szCs w:val="24"/>
        </w:rPr>
      </w:pPr>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color="f64848" w:space="1" w:sz="4" w:val="single"/>
      </w:pBdr>
      <w:tabs>
        <w:tab w:val="center" w:pos="4513"/>
        <w:tab w:val="right" w:pos="9026"/>
      </w:tabs>
      <w:spacing w:after="0" w:line="324" w:lineRule="auto"/>
      <w:rPr>
        <w:color w:val="333333"/>
        <w:sz w:val="18"/>
        <w:szCs w:val="18"/>
      </w:rPr>
    </w:pPr>
    <w:r w:rsidDel="00000000" w:rsidR="00000000" w:rsidRPr="00000000">
      <w:rPr>
        <w:rtl w:val="0"/>
      </w:rPr>
    </w:r>
  </w:p>
  <w:p w:rsidR="00000000" w:rsidDel="00000000" w:rsidP="00000000" w:rsidRDefault="00000000" w:rsidRPr="00000000" w14:paraId="0000006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6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6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[gourmet.com]</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